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10"/>
        <w:gridCol w:w="3958"/>
      </w:tblGrid>
      <w:tr w:rsidR="00337D93" w:rsidRPr="00C964EE" w:rsidTr="00E429E5">
        <w:tc>
          <w:tcPr>
            <w:tcW w:w="4785" w:type="dxa"/>
          </w:tcPr>
          <w:p w:rsidR="00C964EE" w:rsidRPr="00C964EE" w:rsidRDefault="00C964EE" w:rsidP="00C964EE">
            <w:pPr>
              <w:wordWrap w:val="0"/>
              <w:autoSpaceDN w:val="0"/>
              <w:adjustRightInd w:val="0"/>
              <w:snapToGrid w:val="0"/>
              <w:spacing w:line="290" w:lineRule="exact"/>
              <w:ind w:firstLine="510"/>
              <w:jc w:val="center"/>
              <w:rPr>
                <w:rFonts w:ascii="한컴바탕" w:eastAsia="한컴바탕" w:hAnsi="한컴바탕" w:cs="한컴바탕"/>
                <w:b/>
                <w:color w:val="000000"/>
                <w:sz w:val="26"/>
                <w:szCs w:val="26"/>
                <w:lang w:eastAsia="ko-KR"/>
              </w:rPr>
            </w:pPr>
            <w:r w:rsidRPr="00C964EE">
              <w:rPr>
                <w:rFonts w:ascii="한컴바탕" w:eastAsia="한컴바탕" w:hAnsi="한컴바탕" w:cs="한컴바탕" w:hint="eastAsia"/>
                <w:b/>
                <w:color w:val="000000"/>
                <w:sz w:val="26"/>
                <w:szCs w:val="26"/>
                <w:lang w:eastAsia="ko-KR"/>
              </w:rPr>
              <w:t>중화인민공화국</w:t>
            </w:r>
          </w:p>
          <w:p w:rsidR="00C964EE" w:rsidRPr="00C964EE" w:rsidRDefault="00C964EE" w:rsidP="00C964EE">
            <w:pPr>
              <w:wordWrap w:val="0"/>
              <w:autoSpaceDN w:val="0"/>
              <w:adjustRightInd w:val="0"/>
              <w:snapToGrid w:val="0"/>
              <w:spacing w:line="290" w:lineRule="exact"/>
              <w:ind w:firstLineChars="0"/>
              <w:jc w:val="center"/>
              <w:rPr>
                <w:rFonts w:ascii="한컴바탕" w:eastAsia="한컴바탕" w:hAnsi="한컴바탕" w:cs="한컴바탕"/>
                <w:b/>
                <w:color w:val="000000"/>
                <w:sz w:val="26"/>
                <w:szCs w:val="26"/>
                <w:lang w:eastAsia="ko-KR"/>
              </w:rPr>
            </w:pPr>
            <w:r w:rsidRPr="00C964EE">
              <w:rPr>
                <w:rFonts w:ascii="한컴바탕" w:eastAsia="한컴바탕" w:hAnsi="한컴바탕" w:cs="한컴바탕" w:hint="eastAsia"/>
                <w:b/>
                <w:color w:val="000000"/>
                <w:sz w:val="26"/>
                <w:szCs w:val="26"/>
                <w:lang w:eastAsia="ko-KR"/>
              </w:rPr>
              <w:t>외국인출입국 관리조례</w:t>
            </w:r>
          </w:p>
          <w:p w:rsidR="00C964EE" w:rsidRPr="00C964EE" w:rsidRDefault="00C964EE" w:rsidP="00C964EE">
            <w:pPr>
              <w:wordWrap w:val="0"/>
              <w:autoSpaceDN w:val="0"/>
              <w:adjustRightInd w:val="0"/>
              <w:snapToGrid w:val="0"/>
              <w:spacing w:line="290" w:lineRule="exact"/>
              <w:ind w:firstLine="412"/>
              <w:jc w:val="center"/>
              <w:rPr>
                <w:rFonts w:ascii="한컴바탕" w:eastAsia="한컴바탕" w:hAnsi="한컴바탕" w:cs="한컴바탕"/>
                <w:b/>
                <w:color w:val="000000"/>
                <w:szCs w:val="21"/>
                <w:lang w:eastAsia="ko-KR"/>
              </w:rPr>
            </w:pPr>
            <w:r w:rsidRPr="00C964EE">
              <w:rPr>
                <w:rFonts w:ascii="한컴바탕" w:eastAsia="한컴바탕" w:hAnsi="한컴바탕" w:cs="한컴바탕" w:hint="eastAsia"/>
                <w:b/>
                <w:color w:val="000000"/>
                <w:szCs w:val="21"/>
                <w:lang w:eastAsia="ko-KR"/>
              </w:rPr>
              <w:t xml:space="preserve">국무원 </w:t>
            </w:r>
            <w:proofErr w:type="spellStart"/>
            <w:r w:rsidRPr="00C964EE">
              <w:rPr>
                <w:rFonts w:ascii="한컴바탕" w:eastAsia="한컴바탕" w:hAnsi="한컴바탕" w:cs="한컴바탕" w:hint="eastAsia"/>
                <w:b/>
                <w:color w:val="000000"/>
                <w:szCs w:val="21"/>
                <w:lang w:eastAsia="ko-KR"/>
              </w:rPr>
              <w:t>령</w:t>
            </w:r>
            <w:proofErr w:type="spellEnd"/>
            <w:r w:rsidRPr="00C964EE">
              <w:rPr>
                <w:rFonts w:ascii="한컴바탕" w:eastAsia="한컴바탕" w:hAnsi="한컴바탕" w:cs="한컴바탕" w:hint="eastAsia"/>
                <w:b/>
                <w:color w:val="000000"/>
                <w:szCs w:val="21"/>
                <w:lang w:eastAsia="ko-KR"/>
              </w:rPr>
              <w:t xml:space="preserve"> 제637호</w:t>
            </w:r>
          </w:p>
          <w:p w:rsidR="00C964EE" w:rsidRPr="00C964EE" w:rsidRDefault="00C964EE" w:rsidP="00C964EE">
            <w:pPr>
              <w:wordWrap w:val="0"/>
              <w:autoSpaceDN w:val="0"/>
              <w:adjustRightInd w:val="0"/>
              <w:snapToGrid w:val="0"/>
              <w:spacing w:line="290" w:lineRule="exact"/>
              <w:ind w:firstLineChars="0" w:firstLine="0"/>
              <w:jc w:val="both"/>
              <w:rPr>
                <w:rFonts w:ascii="한컴바탕" w:eastAsia="한컴바탕" w:hAnsi="한컴바탕" w:cs="한컴바탕"/>
                <w:b/>
                <w:color w:val="000000"/>
                <w:szCs w:val="21"/>
                <w:lang w:eastAsia="ko-KR"/>
              </w:rPr>
            </w:pP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&lt;중화인민공화국 외국인출입국 관리조례&gt;가 2013년 7월 3일의 국무원 제15차 상무회의에서 통과되어 이에 공포하며, 2013년 9월 1일부터 시행한다.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20"/>
              <w:jc w:val="right"/>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총리 </w:t>
            </w:r>
            <w:proofErr w:type="spellStart"/>
            <w:r w:rsidRPr="00C964EE">
              <w:rPr>
                <w:rFonts w:ascii="한컴바탕" w:eastAsia="한컴바탕" w:hAnsi="한컴바탕" w:cs="한컴바탕" w:hint="eastAsia"/>
                <w:color w:val="000000"/>
                <w:szCs w:val="21"/>
                <w:lang w:eastAsia="ko-KR"/>
              </w:rPr>
              <w:t>리커챵</w:t>
            </w:r>
            <w:proofErr w:type="spellEnd"/>
          </w:p>
          <w:p w:rsidR="00C964EE" w:rsidRDefault="00C964EE" w:rsidP="00C964EE">
            <w:pPr>
              <w:wordWrap w:val="0"/>
              <w:autoSpaceDN w:val="0"/>
              <w:adjustRightInd w:val="0"/>
              <w:snapToGrid w:val="0"/>
              <w:spacing w:line="290" w:lineRule="exact"/>
              <w:ind w:firstLine="420"/>
              <w:jc w:val="right"/>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2013년 7월 12일</w:t>
            </w:r>
            <w:r w:rsidR="002660E7">
              <w:rPr>
                <w:rFonts w:ascii="한컴바탕" w:eastAsia="한컴바탕" w:hAnsi="한컴바탕" w:cs="한컴바탕" w:hint="eastAsia"/>
                <w:color w:val="000000"/>
                <w:szCs w:val="21"/>
                <w:lang w:eastAsia="ko-KR"/>
              </w:rPr>
              <w:t xml:space="preserve"> </w:t>
            </w:r>
          </w:p>
          <w:p w:rsidR="002660E7" w:rsidRPr="00C964EE" w:rsidRDefault="002660E7" w:rsidP="00C964EE">
            <w:pPr>
              <w:wordWrap w:val="0"/>
              <w:autoSpaceDN w:val="0"/>
              <w:adjustRightInd w:val="0"/>
              <w:snapToGrid w:val="0"/>
              <w:spacing w:line="290" w:lineRule="exact"/>
              <w:ind w:firstLine="420"/>
              <w:jc w:val="right"/>
              <w:rPr>
                <w:rFonts w:ascii="한컴바탕" w:eastAsia="한컴바탕" w:hAnsi="한컴바탕" w:cs="한컴바탕"/>
                <w:color w:val="000000"/>
                <w:szCs w:val="21"/>
                <w:lang w:eastAsia="ko-KR"/>
              </w:rPr>
            </w:pPr>
          </w:p>
          <w:p w:rsidR="00C964EE" w:rsidRPr="00C964EE" w:rsidRDefault="00C964EE" w:rsidP="002660E7">
            <w:pPr>
              <w:wordWrap w:val="0"/>
              <w:autoSpaceDN w:val="0"/>
              <w:adjustRightInd w:val="0"/>
              <w:snapToGrid w:val="0"/>
              <w:spacing w:line="290" w:lineRule="exact"/>
              <w:ind w:firstLineChars="0" w:firstLine="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제1장 </w:t>
            </w:r>
            <w:proofErr w:type="gramStart"/>
            <w:r w:rsidRPr="00C964EE">
              <w:rPr>
                <w:rFonts w:ascii="한컴바탕" w:eastAsia="한컴바탕" w:hAnsi="한컴바탕" w:cs="한컴바탕" w:hint="eastAsia"/>
                <w:b/>
                <w:color w:val="000000"/>
                <w:szCs w:val="21"/>
                <w:lang w:eastAsia="ko-KR"/>
              </w:rPr>
              <w:t xml:space="preserve">총  </w:t>
            </w:r>
            <w:proofErr w:type="spellStart"/>
            <w:r w:rsidRPr="00C964EE">
              <w:rPr>
                <w:rFonts w:ascii="한컴바탕" w:eastAsia="한컴바탕" w:hAnsi="한컴바탕" w:cs="한컴바탕" w:hint="eastAsia"/>
                <w:b/>
                <w:color w:val="000000"/>
                <w:szCs w:val="21"/>
                <w:lang w:eastAsia="ko-KR"/>
              </w:rPr>
              <w:t>칙</w:t>
            </w:r>
            <w:proofErr w:type="spellEnd"/>
            <w:proofErr w:type="gramEnd"/>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제1조</w:t>
            </w:r>
            <w:r w:rsidRPr="00C964EE">
              <w:rPr>
                <w:rFonts w:ascii="한컴바탕" w:eastAsia="한컴바탕" w:hAnsi="한컴바탕" w:cs="한컴바탕" w:hint="eastAsia"/>
                <w:color w:val="000000"/>
                <w:szCs w:val="21"/>
                <w:lang w:eastAsia="ko-KR"/>
              </w:rPr>
              <w:t xml:space="preserve"> 비자의 발급관리와 외국인의 </w:t>
            </w:r>
            <w:proofErr w:type="spellStart"/>
            <w:r w:rsidRPr="00C964EE">
              <w:rPr>
                <w:rFonts w:ascii="한컴바탕" w:eastAsia="한컴바탕" w:hAnsi="한컴바탕" w:cs="한컴바탕" w:hint="eastAsia"/>
                <w:color w:val="000000"/>
                <w:szCs w:val="21"/>
                <w:lang w:eastAsia="ko-KR"/>
              </w:rPr>
              <w:t>재중국</w:t>
            </w:r>
            <w:proofErr w:type="spellEnd"/>
            <w:r w:rsidRPr="00C964EE">
              <w:rPr>
                <w:rFonts w:ascii="한컴바탕" w:eastAsia="한컴바탕" w:hAnsi="한컴바탕" w:cs="한컴바탕" w:hint="eastAsia"/>
                <w:color w:val="000000"/>
                <w:szCs w:val="21"/>
                <w:lang w:eastAsia="ko-KR"/>
              </w:rPr>
              <w:t xml:space="preserve"> 경내 체류 및 거류 관리를 규범화하기 위해 &lt;중화인민공화국 출입국관리법&gt;(이하 출입국관리법이라 함)에 의거 본 조례를 제정한다.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제2조 </w:t>
            </w:r>
            <w:r w:rsidRPr="00C964EE">
              <w:rPr>
                <w:rFonts w:ascii="한컴바탕" w:eastAsia="한컴바탕" w:hAnsi="한컴바탕" w:cs="한컴바탕" w:hint="eastAsia"/>
                <w:color w:val="000000"/>
                <w:szCs w:val="21"/>
                <w:lang w:eastAsia="ko-KR"/>
              </w:rPr>
              <w:t xml:space="preserve">국가는 외국인 출입국서비스 및 관리 업무조율 메커니즘을 구축하고 외국인 출입국서비스 및 관리업무의 종합처리, 조율 및 공동협력을 강화한다.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성, 자치구, 직할시 인민정부는 필요에 따라 외국인 출입국서비스 및 관리업무 조율메커니즘을 구축하여 정보교류 및 공동 협력을 강화하고 본 행정구역 내 외국인 출입국서비스 및 관리업무를 수행할 수 있다.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제3조 </w:t>
            </w:r>
            <w:proofErr w:type="spellStart"/>
            <w:r w:rsidRPr="00C964EE">
              <w:rPr>
                <w:rFonts w:ascii="한컴바탕" w:eastAsia="한컴바탕" w:hAnsi="한컴바탕" w:cs="한컴바탕" w:hint="eastAsia"/>
                <w:color w:val="000000"/>
                <w:szCs w:val="21"/>
                <w:lang w:eastAsia="ko-KR"/>
              </w:rPr>
              <w:t>공안부는</w:t>
            </w:r>
            <w:proofErr w:type="spellEnd"/>
            <w:r w:rsidRPr="00C964EE">
              <w:rPr>
                <w:rFonts w:ascii="한컴바탕" w:eastAsia="한컴바탕" w:hAnsi="한컴바탕" w:cs="한컴바탕" w:hint="eastAsia"/>
                <w:color w:val="000000"/>
                <w:szCs w:val="21"/>
                <w:lang w:eastAsia="ko-KR"/>
              </w:rPr>
              <w:t xml:space="preserve"> 국무원 유관부서와 함께 외국인 출입국서비스 및 관리 정보플랫폼을 구축하고 관련 정보를 공유한다.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제4조 </w:t>
            </w:r>
            <w:r w:rsidRPr="00C964EE">
              <w:rPr>
                <w:rFonts w:ascii="한컴바탕" w:eastAsia="한컴바탕" w:hAnsi="한컴바탕" w:cs="한컴바탕" w:hint="eastAsia"/>
                <w:color w:val="000000"/>
                <w:szCs w:val="21"/>
                <w:lang w:eastAsia="ko-KR"/>
              </w:rPr>
              <w:t xml:space="preserve">비자 발급관리와 외국인의 중국 경내 체류 및 거류 관리업무 중에서 외교부, </w:t>
            </w:r>
            <w:proofErr w:type="spellStart"/>
            <w:r w:rsidRPr="00C964EE">
              <w:rPr>
                <w:rFonts w:ascii="한컴바탕" w:eastAsia="한컴바탕" w:hAnsi="한컴바탕" w:cs="한컴바탕" w:hint="eastAsia"/>
                <w:color w:val="000000"/>
                <w:szCs w:val="21"/>
                <w:lang w:eastAsia="ko-KR"/>
              </w:rPr>
              <w:t>공안부</w:t>
            </w:r>
            <w:proofErr w:type="spellEnd"/>
            <w:r w:rsidRPr="00C964EE">
              <w:rPr>
                <w:rFonts w:ascii="한컴바탕" w:eastAsia="한컴바탕" w:hAnsi="한컴바탕" w:cs="한컴바탕" w:hint="eastAsia"/>
                <w:color w:val="000000"/>
                <w:szCs w:val="21"/>
                <w:lang w:eastAsia="ko-KR"/>
              </w:rPr>
              <w:t xml:space="preserve"> 등 국무원 부서는 그 </w:t>
            </w:r>
            <w:proofErr w:type="spellStart"/>
            <w:r w:rsidRPr="00C964EE">
              <w:rPr>
                <w:rFonts w:ascii="한컴바탕" w:eastAsia="한컴바탕" w:hAnsi="한컴바탕" w:cs="한컴바탕" w:hint="eastAsia"/>
                <w:color w:val="000000"/>
                <w:szCs w:val="21"/>
                <w:lang w:eastAsia="ko-KR"/>
              </w:rPr>
              <w:t>포털사이트</w:t>
            </w:r>
            <w:proofErr w:type="spellEnd"/>
            <w:r w:rsidRPr="00C964EE">
              <w:rPr>
                <w:rFonts w:ascii="한컴바탕" w:eastAsia="한컴바탕" w:hAnsi="한컴바탕" w:cs="한컴바탕" w:hint="eastAsia"/>
                <w:color w:val="000000"/>
                <w:szCs w:val="21"/>
                <w:lang w:eastAsia="ko-KR"/>
              </w:rPr>
              <w:t>, 출입국 비자신청을 수리하는 장소 등에서 외국인 출입국관리 법률, 법규와 기타 외국인에게 주지시킬 사항을 공시해야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제2장 비자 종류와 발급</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제5조 </w:t>
            </w:r>
            <w:r w:rsidRPr="00C964EE">
              <w:rPr>
                <w:rFonts w:ascii="한컴바탕" w:eastAsia="한컴바탕" w:hAnsi="한컴바탕" w:cs="한컴바탕" w:hint="eastAsia"/>
                <w:color w:val="000000"/>
                <w:szCs w:val="21"/>
                <w:lang w:eastAsia="ko-KR"/>
              </w:rPr>
              <w:t>외교비자, 예우비자, 공무비자의 발급 범위와 방법은 외교부에서 규정한다.</w:t>
            </w:r>
          </w:p>
          <w:p w:rsidR="00C964EE" w:rsidRPr="002660E7" w:rsidRDefault="00C964EE" w:rsidP="002660E7">
            <w:pPr>
              <w:wordWrap w:val="0"/>
              <w:autoSpaceDN w:val="0"/>
              <w:adjustRightInd w:val="0"/>
              <w:snapToGrid w:val="0"/>
              <w:spacing w:line="290" w:lineRule="exact"/>
              <w:ind w:firstLine="388"/>
              <w:jc w:val="both"/>
              <w:rPr>
                <w:rFonts w:ascii="한컴바탕" w:eastAsia="한컴바탕" w:hAnsi="한컴바탕" w:cs="한컴바탕"/>
                <w:color w:val="000000"/>
                <w:spacing w:val="-6"/>
                <w:szCs w:val="21"/>
                <w:lang w:eastAsia="ko-KR"/>
              </w:rPr>
            </w:pPr>
            <w:r w:rsidRPr="002660E7">
              <w:rPr>
                <w:rFonts w:ascii="한컴바탕" w:eastAsia="한컴바탕" w:hAnsi="한컴바탕" w:cs="한컴바탕" w:hint="eastAsia"/>
                <w:b/>
                <w:color w:val="000000"/>
                <w:spacing w:val="-6"/>
                <w:szCs w:val="21"/>
                <w:lang w:eastAsia="ko-KR"/>
              </w:rPr>
              <w:t>제6조</w:t>
            </w:r>
            <w:r w:rsidRPr="002660E7">
              <w:rPr>
                <w:rFonts w:ascii="한컴바탕" w:eastAsia="한컴바탕" w:hAnsi="한컴바탕" w:cs="한컴바탕" w:hint="eastAsia"/>
                <w:color w:val="000000"/>
                <w:spacing w:val="-6"/>
                <w:szCs w:val="21"/>
                <w:lang w:eastAsia="ko-KR"/>
              </w:rPr>
              <w:t xml:space="preserve"> 일반비자는 아래와 같이 비자종류를 구분하고 상응하는 중국어 </w:t>
            </w:r>
            <w:proofErr w:type="spellStart"/>
            <w:r w:rsidRPr="002660E7">
              <w:rPr>
                <w:rFonts w:ascii="한컴바탕" w:eastAsia="한컴바탕" w:hAnsi="한컴바탕" w:cs="한컴바탕" w:hint="eastAsia"/>
                <w:color w:val="000000"/>
                <w:spacing w:val="-6"/>
                <w:szCs w:val="21"/>
                <w:lang w:eastAsia="ko-KR"/>
              </w:rPr>
              <w:t>병음</w:t>
            </w:r>
            <w:proofErr w:type="spellEnd"/>
            <w:r w:rsidRPr="002660E7">
              <w:rPr>
                <w:rFonts w:ascii="한컴바탕" w:eastAsia="한컴바탕" w:hAnsi="한컴바탕" w:cs="한컴바탕" w:hint="eastAsia"/>
                <w:color w:val="000000"/>
                <w:spacing w:val="-6"/>
                <w:szCs w:val="21"/>
                <w:lang w:eastAsia="ko-KR"/>
              </w:rPr>
              <w:t xml:space="preserve"> 문자를 표시한다.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C비자. 승무, 항공, 해상운송 업무를 수행하는 국제열차 승무원, 국제항공기 탑승인원, 국제항행선박 선원 및 선원의 동반가족과 국제도로운송에 종사하는 자동차 기사에게 발</w:t>
            </w:r>
            <w:r w:rsidRPr="00C964EE">
              <w:rPr>
                <w:rFonts w:ascii="한컴바탕" w:eastAsia="한컴바탕" w:hAnsi="한컴바탕" w:cs="한컴바탕" w:hint="eastAsia"/>
                <w:color w:val="000000"/>
                <w:szCs w:val="21"/>
                <w:lang w:eastAsia="ko-KR"/>
              </w:rPr>
              <w:lastRenderedPageBreak/>
              <w:t xml:space="preserve">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D비자. 중국에서 영구 거류하는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F비자. 입국하여 교류, 방문, 시찰활동에 종사하는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G비자. 중국을 경유하는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(5) J1비자. </w:t>
            </w:r>
            <w:r w:rsidR="0099303F" w:rsidRPr="00E35068">
              <w:rPr>
                <w:rFonts w:ascii="한컴바탕" w:eastAsia="한컴바탕" w:hAnsi="한컴바탕" w:cs="한컴바탕" w:hint="eastAsia"/>
                <w:color w:val="000000"/>
                <w:szCs w:val="21"/>
                <w:lang w:eastAsia="ko-KR"/>
              </w:rPr>
              <w:t>중국주재 외국 신문기구에 파견되어 상주하는 외국기자에게 발급한다</w:t>
            </w:r>
            <w:r w:rsidR="0099303F">
              <w:rPr>
                <w:rFonts w:ascii="한컴바탕" w:eastAsia="한컴바탕" w:hAnsi="한컴바탕" w:cs="한컴바탕" w:hint="eastAsia"/>
                <w:color w:val="000000"/>
                <w:szCs w:val="21"/>
                <w:lang w:eastAsia="ko-KR"/>
              </w:rPr>
              <w:t>.</w:t>
            </w:r>
            <w:r w:rsidRPr="00C964EE">
              <w:rPr>
                <w:rFonts w:ascii="한컴바탕" w:eastAsia="한컴바탕" w:hAnsi="한컴바탕" w:cs="한컴바탕" w:hint="eastAsia"/>
                <w:color w:val="000000"/>
                <w:szCs w:val="21"/>
                <w:lang w:eastAsia="ko-KR"/>
              </w:rPr>
              <w:t xml:space="preserve"> J2비자. 입국하여 단기 취재보도를 진행하는 외국기자에게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(6) L비자. 입국 관광을 하는 자에게 발급하며, 단체형식으로 입국하는 여행객의 경우에는 단체 L비자를 발급할 수 있다.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(7) M비자. 입국하여 상업 무역활동에 종사하는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themeColor="text1"/>
                <w:szCs w:val="21"/>
                <w:lang w:eastAsia="ko-KR"/>
              </w:rPr>
            </w:pPr>
            <w:r w:rsidRPr="00C964EE">
              <w:rPr>
                <w:rFonts w:ascii="한컴바탕" w:eastAsia="한컴바탕" w:hAnsi="한컴바탕" w:cs="한컴바탕" w:hint="eastAsia"/>
                <w:color w:val="000000"/>
                <w:szCs w:val="21"/>
                <w:lang w:eastAsia="ko-KR"/>
              </w:rPr>
              <w:t xml:space="preserve">(8) Q1비자. 가족이 모이기 위해 입국 거류를 신청하는, 중국공민의 가족 구성원과 중국 </w:t>
            </w:r>
            <w:r w:rsidRPr="00C964EE">
              <w:rPr>
                <w:rFonts w:ascii="한컴바탕" w:eastAsia="한컴바탕" w:hAnsi="한컴바탕" w:cs="한컴바탕" w:hint="eastAsia"/>
                <w:color w:val="000000" w:themeColor="text1"/>
                <w:szCs w:val="21"/>
                <w:lang w:eastAsia="ko-KR"/>
              </w:rPr>
              <w:t xml:space="preserve">영구 거류자격을 구비한 외국인의 가족 구성원, 그리고 입양 등으로 인해 입국 거류를 신청하는 자에게 발급한다. Q2비자. 단기간 입국 친족방문을 신청하는, 중국 경내 중국공민의 친족과 중국 영구 거류자격을 구비한 외국인에게 발급한다.  </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color w:val="000000"/>
                <w:spacing w:val="-6"/>
                <w:szCs w:val="21"/>
                <w:lang w:eastAsia="ko-KR"/>
              </w:rPr>
              <w:t xml:space="preserve">(9) R비자. 중국이 필요로 하는 외국 고급인재와 시급히 수요되는 전문 인재에게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(10) S1비자. 장기간 입국 친족방문을 신청하는, 취업 또는 학습 등의 사유로 중국 경내에 거류하고 있는 외국인의 배우자, 부모, 만 18세 미만의 자녀, 배우자의 부모, 그리고 기타 사적인 용무로 중국 경내에서 거류해야 하는 자에게 발급한다. S2비자. 단기간 입국 친족방문</w:t>
            </w:r>
            <w:r w:rsidRPr="00C964EE">
              <w:rPr>
                <w:rFonts w:ascii="한컴바탕" w:eastAsia="한컴바탕" w:hAnsi="한컴바탕" w:cs="한컴바탕" w:hint="eastAsia"/>
                <w:color w:val="000000"/>
                <w:szCs w:val="21"/>
                <w:lang w:eastAsia="ko-KR"/>
              </w:rPr>
              <w:t xml:space="preserve">을 신청하는, 취업 또는 학습 등의 사유로 중국 경내에 거류하고 있는 외국인의 가족 구성원, 그리고 기타 사적인 용무로 중국 경내에서 체류해야 하는 자에게 발급한다. </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color w:val="000000"/>
                <w:spacing w:val="-6"/>
                <w:szCs w:val="21"/>
                <w:lang w:eastAsia="ko-KR"/>
              </w:rPr>
              <w:t xml:space="preserve">(11) X1비자. 중국 경내에서 장기간 학습을 신청하는 자에게 발급한다. X2비자. 중국 경내에서 단기간 학습을 신청하는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(12) Z비자. 중국 경내에서 취업을 신청하는 자에게 발급한다.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제7조</w:t>
            </w:r>
            <w:r w:rsidRPr="00C964EE">
              <w:rPr>
                <w:rFonts w:ascii="한컴바탕" w:eastAsia="한컴바탕" w:hAnsi="한컴바탕" w:cs="한컴바탕" w:hint="eastAsia"/>
                <w:color w:val="000000"/>
                <w:szCs w:val="21"/>
                <w:lang w:eastAsia="ko-KR"/>
              </w:rPr>
              <w:t xml:space="preserve"> 외국인이 비자를 신청할 때에는 </w:t>
            </w:r>
            <w:proofErr w:type="spellStart"/>
            <w:r w:rsidRPr="00C964EE">
              <w:rPr>
                <w:rFonts w:ascii="한컴바탕" w:eastAsia="한컴바탕" w:hAnsi="한컴바탕" w:cs="한컴바탕" w:hint="eastAsia"/>
                <w:color w:val="000000"/>
                <w:szCs w:val="21"/>
                <w:lang w:eastAsia="ko-KR"/>
              </w:rPr>
              <w:t>신청표를</w:t>
            </w:r>
            <w:proofErr w:type="spellEnd"/>
            <w:r w:rsidRPr="00C964EE">
              <w:rPr>
                <w:rFonts w:ascii="한컴바탕" w:eastAsia="한컴바탕" w:hAnsi="한컴바탕" w:cs="한컴바탕" w:hint="eastAsia"/>
                <w:color w:val="000000"/>
                <w:szCs w:val="21"/>
                <w:lang w:eastAsia="ko-KR"/>
              </w:rPr>
              <w:t xml:space="preserve"> 작성하고 본인의 여권 또는 기타 국제여행증서, 그리고 규정에 부합되는 사진과 신청사유 관련 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 (1) C비자 </w:t>
            </w:r>
            <w:proofErr w:type="spellStart"/>
            <w:r w:rsidRPr="00C964EE">
              <w:rPr>
                <w:rFonts w:ascii="한컴바탕" w:eastAsia="한컴바탕" w:hAnsi="한컴바탕" w:cs="한컴바탕" w:hint="eastAsia"/>
                <w:color w:val="000000"/>
                <w:szCs w:val="21"/>
                <w:lang w:eastAsia="ko-KR"/>
              </w:rPr>
              <w:t>신청시에는</w:t>
            </w:r>
            <w:proofErr w:type="spellEnd"/>
            <w:r w:rsidRPr="00C964EE">
              <w:rPr>
                <w:rFonts w:ascii="한컴바탕" w:eastAsia="한컴바탕" w:hAnsi="한컴바탕" w:cs="한컴바탕" w:hint="eastAsia"/>
                <w:color w:val="000000"/>
                <w:szCs w:val="21"/>
                <w:lang w:eastAsia="ko-KR"/>
              </w:rPr>
              <w:t xml:space="preserve"> 외국운수회사에서 </w:t>
            </w:r>
            <w:r w:rsidRPr="00C964EE">
              <w:rPr>
                <w:rFonts w:ascii="한컴바탕" w:eastAsia="한컴바탕" w:hAnsi="한컴바탕" w:cs="한컴바탕" w:hint="eastAsia"/>
                <w:color w:val="000000"/>
                <w:szCs w:val="21"/>
                <w:lang w:eastAsia="ko-KR"/>
              </w:rPr>
              <w:lastRenderedPageBreak/>
              <w:t xml:space="preserve">제공한 담보문건 또는 중국 경내의 유관단위에서 발급한 초청장을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D비자 </w:t>
            </w:r>
            <w:proofErr w:type="spellStart"/>
            <w:r w:rsidRPr="00C964EE">
              <w:rPr>
                <w:rFonts w:ascii="한컴바탕" w:eastAsia="한컴바탕" w:hAnsi="한컴바탕" w:cs="한컴바탕" w:hint="eastAsia"/>
                <w:color w:val="000000"/>
                <w:szCs w:val="21"/>
                <w:lang w:eastAsia="ko-KR"/>
              </w:rPr>
              <w:t>신청시에는</w:t>
            </w:r>
            <w:proofErr w:type="spellEnd"/>
            <w:r w:rsidRPr="00C964EE">
              <w:rPr>
                <w:rFonts w:ascii="한컴바탕" w:eastAsia="한컴바탕" w:hAnsi="한컴바탕" w:cs="한컴바탕" w:hint="eastAsia"/>
                <w:color w:val="000000"/>
                <w:szCs w:val="21"/>
                <w:lang w:eastAsia="ko-KR"/>
              </w:rPr>
              <w:t xml:space="preserve"> </w:t>
            </w:r>
            <w:proofErr w:type="spellStart"/>
            <w:r w:rsidRPr="00C964EE">
              <w:rPr>
                <w:rFonts w:ascii="한컴바탕" w:eastAsia="한컴바탕" w:hAnsi="한컴바탕" w:cs="한컴바탕" w:hint="eastAsia"/>
                <w:color w:val="000000"/>
                <w:szCs w:val="21"/>
                <w:lang w:eastAsia="ko-KR"/>
              </w:rPr>
              <w:t>공안부에서</w:t>
            </w:r>
            <w:proofErr w:type="spellEnd"/>
            <w:r w:rsidRPr="00C964EE">
              <w:rPr>
                <w:rFonts w:ascii="한컴바탕" w:eastAsia="한컴바탕" w:hAnsi="한컴바탕" w:cs="한컴바탕" w:hint="eastAsia"/>
                <w:color w:val="000000"/>
                <w:szCs w:val="21"/>
                <w:lang w:eastAsia="ko-KR"/>
              </w:rPr>
              <w:t xml:space="preserve"> 발급한 외국인 영구거류 </w:t>
            </w:r>
            <w:proofErr w:type="spellStart"/>
            <w:r w:rsidRPr="00C964EE">
              <w:rPr>
                <w:rFonts w:ascii="한컴바탕" w:eastAsia="한컴바탕" w:hAnsi="한컴바탕" w:cs="한컴바탕" w:hint="eastAsia"/>
                <w:color w:val="000000"/>
                <w:szCs w:val="21"/>
                <w:lang w:eastAsia="ko-KR"/>
              </w:rPr>
              <w:t>신분확인표를</w:t>
            </w:r>
            <w:proofErr w:type="spellEnd"/>
            <w:r w:rsidRPr="00C964EE">
              <w:rPr>
                <w:rFonts w:ascii="한컴바탕" w:eastAsia="한컴바탕" w:hAnsi="한컴바탕" w:cs="한컴바탕" w:hint="eastAsia"/>
                <w:color w:val="000000"/>
                <w:szCs w:val="21"/>
                <w:lang w:eastAsia="ko-KR"/>
              </w:rPr>
              <w:t xml:space="preserve">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F비자 </w:t>
            </w:r>
            <w:proofErr w:type="spellStart"/>
            <w:r w:rsidRPr="00C964EE">
              <w:rPr>
                <w:rFonts w:ascii="한컴바탕" w:eastAsia="한컴바탕" w:hAnsi="한컴바탕" w:cs="한컴바탕" w:hint="eastAsia"/>
                <w:color w:val="000000"/>
                <w:szCs w:val="21"/>
                <w:lang w:eastAsia="ko-KR"/>
              </w:rPr>
              <w:t>신청시에는</w:t>
            </w:r>
            <w:proofErr w:type="spellEnd"/>
            <w:r w:rsidRPr="00C964EE">
              <w:rPr>
                <w:rFonts w:ascii="한컴바탕" w:eastAsia="한컴바탕" w:hAnsi="한컴바탕" w:cs="한컴바탕" w:hint="eastAsia"/>
                <w:color w:val="000000"/>
                <w:szCs w:val="21"/>
                <w:lang w:eastAsia="ko-KR"/>
              </w:rPr>
              <w:t xml:space="preserve"> 중국 경내 초청자가 발급한 초청장을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G비자 </w:t>
            </w:r>
            <w:proofErr w:type="spellStart"/>
            <w:r w:rsidRPr="00C964EE">
              <w:rPr>
                <w:rFonts w:ascii="한컴바탕" w:eastAsia="한컴바탕" w:hAnsi="한컴바탕" w:cs="한컴바탕" w:hint="eastAsia"/>
                <w:color w:val="000000"/>
                <w:szCs w:val="21"/>
                <w:lang w:eastAsia="ko-KR"/>
              </w:rPr>
              <w:t>신청시에는</w:t>
            </w:r>
            <w:proofErr w:type="spellEnd"/>
            <w:r w:rsidRPr="00C964EE">
              <w:rPr>
                <w:rFonts w:ascii="한컴바탕" w:eastAsia="한컴바탕" w:hAnsi="한컴바탕" w:cs="한컴바탕" w:hint="eastAsia"/>
                <w:color w:val="000000"/>
                <w:szCs w:val="21"/>
                <w:lang w:eastAsia="ko-KR"/>
              </w:rPr>
              <w:t xml:space="preserve"> 이전 국가(지구)에서의 일자, 좌석이 확정된 </w:t>
            </w:r>
            <w:proofErr w:type="spellStart"/>
            <w:r w:rsidRPr="00C964EE">
              <w:rPr>
                <w:rFonts w:ascii="한컴바탕" w:eastAsia="한컴바탕" w:hAnsi="한컴바탕" w:cs="한컴바탕" w:hint="eastAsia"/>
                <w:color w:val="000000"/>
                <w:szCs w:val="21"/>
                <w:lang w:eastAsia="ko-KR"/>
              </w:rPr>
              <w:t>연결편</w:t>
            </w:r>
            <w:proofErr w:type="spellEnd"/>
            <w:r w:rsidRPr="00C964EE">
              <w:rPr>
                <w:rFonts w:ascii="한컴바탕" w:eastAsia="한컴바탕" w:hAnsi="한컴바탕" w:cs="한컴바탕" w:hint="eastAsia"/>
                <w:color w:val="000000"/>
                <w:szCs w:val="21"/>
                <w:lang w:eastAsia="ko-KR"/>
              </w:rPr>
              <w:t xml:space="preserve"> 항공기(차량, 선박) </w:t>
            </w:r>
            <w:proofErr w:type="spellStart"/>
            <w:r w:rsidRPr="00C964EE">
              <w:rPr>
                <w:rFonts w:ascii="한컴바탕" w:eastAsia="한컴바탕" w:hAnsi="한컴바탕" w:cs="한컴바탕" w:hint="eastAsia"/>
                <w:color w:val="000000"/>
                <w:szCs w:val="21"/>
                <w:lang w:eastAsia="ko-KR"/>
              </w:rPr>
              <w:t>티겟을</w:t>
            </w:r>
            <w:proofErr w:type="spellEnd"/>
            <w:r w:rsidRPr="00C964EE">
              <w:rPr>
                <w:rFonts w:ascii="한컴바탕" w:eastAsia="한컴바탕" w:hAnsi="한컴바탕" w:cs="한컴바탕" w:hint="eastAsia"/>
                <w:color w:val="000000"/>
                <w:szCs w:val="21"/>
                <w:lang w:eastAsia="ko-KR"/>
              </w:rPr>
              <w:t xml:space="preserve"> 제출해야 한다. </w:t>
            </w:r>
          </w:p>
          <w:p w:rsidR="008C6B92" w:rsidRPr="008C6B92" w:rsidRDefault="00C964EE" w:rsidP="008C6B92">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(5) </w:t>
            </w:r>
            <w:r w:rsidR="008C6B92" w:rsidRPr="008C6B92">
              <w:rPr>
                <w:rFonts w:ascii="한컴바탕" w:eastAsia="한컴바탕" w:hAnsi="한컴바탕" w:cs="한컴바탕" w:hint="eastAsia"/>
                <w:color w:val="000000"/>
                <w:szCs w:val="21"/>
                <w:lang w:eastAsia="ko-KR"/>
              </w:rPr>
              <w:t>J1 및 J2 비자를 신청하는 경우에는 중국주재 외국 신문기구 및 외국기자 취재 관련 규정에 따라 승인 수속을 이행하고 상응하는 신청자료를 제출해야 한다.</w:t>
            </w:r>
          </w:p>
          <w:p w:rsidR="00C964EE" w:rsidRPr="00C964EE" w:rsidRDefault="008C6B92"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 </w:t>
            </w:r>
            <w:r w:rsidR="00C964EE" w:rsidRPr="00C964EE">
              <w:rPr>
                <w:rFonts w:ascii="한컴바탕" w:eastAsia="한컴바탕" w:hAnsi="한컴바탕" w:cs="한컴바탕" w:hint="eastAsia"/>
                <w:color w:val="000000"/>
                <w:szCs w:val="21"/>
                <w:lang w:eastAsia="ko-KR"/>
              </w:rPr>
              <w:t xml:space="preserve">(6) L비자를 신청하는 경우에는 요구에 따라 여행계획 일정표를 제출해야 하며, 단체로 입국하는 여행객의 경우는 여행사의 초청장도 함께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themeColor="text1"/>
                <w:szCs w:val="21"/>
                <w:lang w:eastAsia="ko-KR"/>
              </w:rPr>
            </w:pPr>
            <w:r w:rsidRPr="00C964EE">
              <w:rPr>
                <w:rFonts w:ascii="한컴바탕" w:eastAsia="한컴바탕" w:hAnsi="한컴바탕" w:cs="한컴바탕" w:hint="eastAsia"/>
                <w:color w:val="000000" w:themeColor="text1"/>
                <w:szCs w:val="21"/>
                <w:lang w:eastAsia="ko-KR"/>
              </w:rPr>
              <w:t xml:space="preserve">(7) M비자를 신청하는 경우에는 중국 경내의 상업 무역 </w:t>
            </w:r>
            <w:proofErr w:type="spellStart"/>
            <w:r w:rsidRPr="00C964EE">
              <w:rPr>
                <w:rFonts w:ascii="한컴바탕" w:eastAsia="한컴바탕" w:hAnsi="한컴바탕" w:cs="한컴바탕" w:hint="eastAsia"/>
                <w:color w:val="000000" w:themeColor="text1"/>
                <w:szCs w:val="21"/>
                <w:lang w:eastAsia="ko-KR"/>
              </w:rPr>
              <w:t>합작측이</w:t>
            </w:r>
            <w:proofErr w:type="spellEnd"/>
            <w:r w:rsidRPr="00C964EE">
              <w:rPr>
                <w:rFonts w:ascii="한컴바탕" w:eastAsia="한컴바탕" w:hAnsi="한컴바탕" w:cs="한컴바탕" w:hint="eastAsia"/>
                <w:color w:val="000000" w:themeColor="text1"/>
                <w:szCs w:val="21"/>
                <w:lang w:eastAsia="ko-KR"/>
              </w:rPr>
              <w:t xml:space="preserve"> 발급한 초청장을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(8) Q1비자를 신청하는 경우, 가족이 모이기 위해 입국을 신청하는 경우는 중국 경내에서 거주하고 있는 중국공민, 영구 거류자격을 구비한 외국인의 초청장과 가족관계 증명서를 제출해야 하며, 입양 등의 사유로 입국을 신청하는 경우에는 위탁서 등의 증명자료를 제출해야 한다. Q2비자를 신청하는 경우에는 중국 경내에 거주하고 있는 중국공민, 영구 거류자격을 구비한 외국인의 초청장을 제공해야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(9) R비자를 신청하는 경우에는 중국정부 유관 주관부서에서 확정한 고급인재 및 시급히 필요한 전문인재 유치요건과 요구에 부합되어야 하며, 동시에 규정에 따라 상응하는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(10) S1 및 S2비자를 신청하는 경우에는 요구에 따라 취업, 학습 등의 사유로 인해 중국 경내에서 체류, 거류하는 외국인의 초청장, 가족관계증명서, 또는 입국하여 사적 용무를 처리하는데 필요한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(11) X1비자를 신청하는 경우, 규정에 따라 모집단위의 입학통지서와 주관부서의 증명자료를 제출해야 하며, X2비자를 신청하는 경우에는 규정에 따라 모집단위의</w:t>
            </w:r>
            <w:r w:rsidRPr="00C964EE">
              <w:rPr>
                <w:rFonts w:ascii="한컴바탕" w:eastAsia="한컴바탕" w:hAnsi="한컴바탕" w:cs="한컴바탕" w:hint="eastAsia"/>
                <w:color w:val="000000"/>
                <w:szCs w:val="21"/>
                <w:lang w:eastAsia="ko-KR"/>
              </w:rPr>
              <w:t xml:space="preserve"> 입학통지서 등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(12) Z비자를 신청하는 경우에는 규정에 따라 취업허가 등 증명자료를 제출해야 한다. </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color w:val="000000"/>
                <w:spacing w:val="-6"/>
                <w:szCs w:val="21"/>
                <w:lang w:eastAsia="ko-KR"/>
              </w:rPr>
              <w:lastRenderedPageBreak/>
              <w:t>비자발급기관은 구체적 상황에 따라 외국인에게 기타 신청자료를 제출하도록 요구할 수 있다.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제8조</w:t>
            </w:r>
            <w:r w:rsidRPr="00C964EE">
              <w:rPr>
                <w:rFonts w:ascii="한컴바탕" w:eastAsia="한컴바탕" w:hAnsi="한컴바탕" w:cs="한컴바탕" w:hint="eastAsia"/>
                <w:color w:val="000000"/>
                <w:szCs w:val="21"/>
                <w:lang w:eastAsia="ko-KR"/>
              </w:rPr>
              <w:t xml:space="preserve"> 외국인이 아래의 상황 중 하나에 해당하는 경우에는 외국주재 비자발급기관의 요구에 따라 인터뷰를 받아야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입국 거류를 신청하는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(2) 개인신분정보, 입국사유에 대한 추가적인 대조 확인이 필요한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(3) 입국거부를 받았거나 기한 내 출국 명령을 받은 기록이 있는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(4) 인터뷰가 필요한 기타의 상황.</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외국주재 비자발급기관의 비자발급에 중국 경내 유관부서, 단위의 관련 정보 제공이 필요한 경우 중국 경내의 유관부서, 단위는 이에 협조해야 한다.</w:t>
            </w:r>
          </w:p>
          <w:p w:rsidR="00C964EE" w:rsidRPr="00A86584" w:rsidRDefault="00C964EE" w:rsidP="00A86584">
            <w:pPr>
              <w:wordWrap w:val="0"/>
              <w:autoSpaceDN w:val="0"/>
              <w:adjustRightInd w:val="0"/>
              <w:snapToGrid w:val="0"/>
              <w:spacing w:line="290" w:lineRule="exact"/>
              <w:ind w:firstLine="388"/>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b/>
                <w:color w:val="000000"/>
                <w:spacing w:val="-6"/>
                <w:szCs w:val="21"/>
                <w:lang w:eastAsia="ko-KR"/>
              </w:rPr>
              <w:t>제9조</w:t>
            </w:r>
            <w:r w:rsidRPr="00A86584">
              <w:rPr>
                <w:rFonts w:ascii="한컴바탕" w:eastAsia="한컴바탕" w:hAnsi="한컴바탕" w:cs="한컴바탕" w:hint="eastAsia"/>
                <w:color w:val="000000"/>
                <w:spacing w:val="-6"/>
                <w:szCs w:val="21"/>
                <w:lang w:eastAsia="ko-KR"/>
              </w:rPr>
              <w:t xml:space="preserve"> 비자발급기관은 심사를 거쳐 비자발급 조건에 부합된다고 판단하는 경우 상응하는 종류의 비자를 발급한다. 입국 후 거류비자를 받아야 하는 경우 비자발급기관은 비자에 입국 후 거류비자 수속을 해야 하는 기한을 명기해야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b/>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w:t>
            </w:r>
            <w:r w:rsidRPr="00C964EE">
              <w:rPr>
                <w:rFonts w:ascii="한컴바탕" w:eastAsia="한컴바탕" w:hAnsi="한컴바탕" w:cs="한컴바탕"/>
                <w:b/>
                <w:color w:val="000000"/>
                <w:szCs w:val="21"/>
                <w:lang w:eastAsia="ko-KR"/>
              </w:rPr>
              <w:t>3</w:t>
            </w:r>
            <w:r w:rsidRPr="00C964EE">
              <w:rPr>
                <w:rFonts w:ascii="한컴바탕" w:eastAsia="한컴바탕" w:hAnsi="한컴바탕" w:cs="한컴바탕" w:hint="eastAsia"/>
                <w:b/>
                <w:color w:val="000000"/>
                <w:szCs w:val="21"/>
                <w:lang w:eastAsia="ko-KR"/>
              </w:rPr>
              <w:t>장</w:t>
            </w:r>
            <w:r w:rsidRPr="00C964EE">
              <w:rPr>
                <w:rFonts w:ascii="한컴바탕" w:eastAsia="한컴바탕" w:hAnsi="한컴바탕" w:cs="한컴바탕"/>
                <w:b/>
                <w:color w:val="000000"/>
                <w:szCs w:val="21"/>
                <w:lang w:eastAsia="ko-KR"/>
              </w:rPr>
              <w:t xml:space="preserve"> 체류</w:t>
            </w:r>
            <w:r w:rsidRPr="00C964EE">
              <w:rPr>
                <w:rFonts w:ascii="한컴바탕" w:eastAsia="한컴바탕" w:hAnsi="한컴바탕" w:cs="한컴바탕" w:hint="eastAsia"/>
                <w:b/>
                <w:color w:val="000000"/>
                <w:szCs w:val="21"/>
                <w:lang w:eastAsia="ko-KR"/>
              </w:rPr>
              <w:t xml:space="preserve"> 및 거류 관리</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themeColor="text1"/>
                <w:spacing w:val="-4"/>
                <w:szCs w:val="21"/>
                <w:lang w:eastAsia="ko-KR"/>
              </w:rPr>
            </w:pPr>
            <w:r w:rsidRPr="00A86584">
              <w:rPr>
                <w:rFonts w:ascii="한컴바탕" w:eastAsia="한컴바탕" w:hAnsi="한컴바탕" w:cs="한컴바탕" w:hint="eastAsia"/>
                <w:b/>
                <w:color w:val="000000" w:themeColor="text1"/>
                <w:spacing w:val="-4"/>
                <w:szCs w:val="21"/>
                <w:lang w:eastAsia="ko-KR"/>
              </w:rPr>
              <w:t xml:space="preserve">제10조 </w:t>
            </w:r>
            <w:r w:rsidRPr="00A86584">
              <w:rPr>
                <w:rFonts w:ascii="한컴바탕" w:eastAsia="한컴바탕" w:hAnsi="한컴바탕" w:cs="한컴바탕" w:hint="eastAsia"/>
                <w:color w:val="000000" w:themeColor="text1"/>
                <w:spacing w:val="-4"/>
                <w:szCs w:val="21"/>
                <w:lang w:eastAsia="ko-KR"/>
              </w:rPr>
              <w:t>외국인이 비자를 소지하고 입국 후 국가의 규정에 따라 체류사유를 변경하거나</w:t>
            </w:r>
            <w:r w:rsidRPr="00A86584">
              <w:rPr>
                <w:rFonts w:ascii="한컴바탕" w:eastAsia="한컴바탕" w:hAnsi="한컴바탕" w:cs="한컴바탕" w:hint="eastAsia"/>
                <w:color w:val="000000"/>
                <w:spacing w:val="-4"/>
                <w:szCs w:val="21"/>
                <w:lang w:eastAsia="ko-KR"/>
              </w:rPr>
              <w:t xml:space="preserve"> 입국에 편의를 제공할 수 있는 경우, 또는 새 여권을 사용하거나 단체비자로 입국한 후 객관적인 원인으로 인해 단체가 분리되어 체류해야 하는 경우에는 체류지 </w:t>
            </w:r>
            <w:proofErr w:type="spellStart"/>
            <w:r w:rsidRPr="00A86584">
              <w:rPr>
                <w:rFonts w:ascii="한컴바탕" w:eastAsia="한컴바탕" w:hAnsi="한컴바탕" w:cs="한컴바탕" w:hint="eastAsia"/>
                <w:color w:val="000000"/>
                <w:spacing w:val="-4"/>
                <w:szCs w:val="21"/>
                <w:lang w:eastAsia="ko-KR"/>
              </w:rPr>
              <w:t>현급이상</w:t>
            </w:r>
            <w:proofErr w:type="spellEnd"/>
            <w:r w:rsidRPr="00A86584">
              <w:rPr>
                <w:rFonts w:ascii="한컴바탕" w:eastAsia="한컴바탕" w:hAnsi="한컴바탕" w:cs="한컴바탕" w:hint="eastAsia"/>
                <w:color w:val="000000"/>
                <w:spacing w:val="-4"/>
                <w:szCs w:val="21"/>
                <w:lang w:eastAsia="ko-KR"/>
              </w:rPr>
              <w:t xml:space="preserve"> 지방인민</w:t>
            </w:r>
            <w:r w:rsidRPr="00A86584">
              <w:rPr>
                <w:rFonts w:ascii="한컴바탕" w:eastAsia="한컴바탕" w:hAnsi="한컴바탕" w:cs="한컴바탕" w:hint="eastAsia"/>
                <w:color w:val="000000" w:themeColor="text1"/>
                <w:spacing w:val="-4"/>
                <w:szCs w:val="21"/>
                <w:lang w:eastAsia="ko-KR"/>
              </w:rPr>
              <w:t xml:space="preserve">정부 공안기관 출입국관리기구에 비자 갱신을 신청해야 한다.   </w:t>
            </w:r>
          </w:p>
          <w:p w:rsidR="00C964EE" w:rsidRPr="00A86584" w:rsidRDefault="00C964EE" w:rsidP="00A86584">
            <w:pPr>
              <w:wordWrap w:val="0"/>
              <w:autoSpaceDN w:val="0"/>
              <w:adjustRightInd w:val="0"/>
              <w:snapToGrid w:val="0"/>
              <w:spacing w:line="290" w:lineRule="exact"/>
              <w:ind w:firstLine="404"/>
              <w:jc w:val="both"/>
              <w:rPr>
                <w:rFonts w:ascii="한컴바탕" w:eastAsia="한컴바탕" w:hAnsi="한컴바탕" w:cs="한컴바탕"/>
                <w:color w:val="000000"/>
                <w:spacing w:val="-2"/>
                <w:szCs w:val="21"/>
                <w:lang w:eastAsia="ko-KR"/>
              </w:rPr>
            </w:pPr>
            <w:r w:rsidRPr="00A86584">
              <w:rPr>
                <w:rFonts w:ascii="한컴바탕" w:eastAsia="한컴바탕" w:hAnsi="한컴바탕" w:cs="한컴바탕" w:hint="eastAsia"/>
                <w:b/>
                <w:color w:val="000000"/>
                <w:spacing w:val="-2"/>
                <w:szCs w:val="21"/>
                <w:lang w:eastAsia="ko-KR"/>
              </w:rPr>
              <w:t>제11조</w:t>
            </w:r>
            <w:r w:rsidRPr="00A86584">
              <w:rPr>
                <w:rFonts w:ascii="한컴바탕" w:eastAsia="한컴바탕" w:hAnsi="한컴바탕" w:cs="한컴바탕" w:hint="eastAsia"/>
                <w:color w:val="000000"/>
                <w:spacing w:val="-2"/>
                <w:szCs w:val="21"/>
                <w:lang w:eastAsia="ko-KR"/>
              </w:rPr>
              <w:t xml:space="preserve"> 중국 경내의 외국인이 소지한 비자를 분실하거나 훼손, 도난 당한 경우, 지체 없이 체류지 </w:t>
            </w:r>
            <w:proofErr w:type="spellStart"/>
            <w:r w:rsidRPr="00A86584">
              <w:rPr>
                <w:rFonts w:ascii="한컴바탕" w:eastAsia="한컴바탕" w:hAnsi="한컴바탕" w:cs="한컴바탕" w:hint="eastAsia"/>
                <w:color w:val="000000"/>
                <w:spacing w:val="-2"/>
                <w:szCs w:val="21"/>
                <w:lang w:eastAsia="ko-KR"/>
              </w:rPr>
              <w:t>현급이상</w:t>
            </w:r>
            <w:proofErr w:type="spellEnd"/>
            <w:r w:rsidRPr="00A86584">
              <w:rPr>
                <w:rFonts w:ascii="한컴바탕" w:eastAsia="한컴바탕" w:hAnsi="한컴바탕" w:cs="한컴바탕" w:hint="eastAsia"/>
                <w:color w:val="000000"/>
                <w:spacing w:val="-2"/>
                <w:szCs w:val="21"/>
                <w:lang w:eastAsia="ko-KR"/>
              </w:rPr>
              <w:t xml:space="preserve"> 지방인민정부 공안기관 출입국관리기구에 비자 재발급 신청을 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제12조</w:t>
            </w:r>
            <w:r w:rsidRPr="00C964EE">
              <w:rPr>
                <w:rFonts w:ascii="한컴바탕" w:eastAsia="한컴바탕" w:hAnsi="한컴바탕" w:cs="한컴바탕" w:hint="eastAsia"/>
                <w:color w:val="000000"/>
                <w:szCs w:val="21"/>
                <w:lang w:eastAsia="ko-KR"/>
              </w:rPr>
              <w:t xml:space="preserve"> 외국인이 비자 연장, 갱신, 재발급 및 체류비자를 신청하는 경우에는 </w:t>
            </w:r>
            <w:proofErr w:type="spellStart"/>
            <w:r w:rsidRPr="00C964EE">
              <w:rPr>
                <w:rFonts w:ascii="한컴바탕" w:eastAsia="한컴바탕" w:hAnsi="한컴바탕" w:cs="한컴바탕" w:hint="eastAsia"/>
                <w:color w:val="000000"/>
                <w:szCs w:val="21"/>
                <w:lang w:eastAsia="ko-KR"/>
              </w:rPr>
              <w:t>신청표를</w:t>
            </w:r>
            <w:proofErr w:type="spellEnd"/>
            <w:r w:rsidRPr="00C964EE">
              <w:rPr>
                <w:rFonts w:ascii="한컴바탕" w:eastAsia="한컴바탕" w:hAnsi="한컴바탕" w:cs="한컴바탕" w:hint="eastAsia"/>
                <w:color w:val="000000"/>
                <w:szCs w:val="21"/>
                <w:lang w:eastAsia="ko-KR"/>
              </w:rPr>
              <w:t xml:space="preserve"> 작성하고 본인의 여권 또는 기타 국제여행증서, 규정에 부합되는 사진과 신청사유 관련 증명자료를 제출해야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제13조</w:t>
            </w:r>
            <w:r w:rsidRPr="00C964EE">
              <w:rPr>
                <w:rFonts w:ascii="한컴바탕" w:eastAsia="한컴바탕" w:hAnsi="한컴바탕" w:cs="한컴바탕" w:hint="eastAsia"/>
                <w:color w:val="000000"/>
                <w:szCs w:val="21"/>
                <w:lang w:eastAsia="ko-KR"/>
              </w:rPr>
              <w:t xml:space="preserve"> 외국인의 비자 연장, 갱신, 재발급 또는 체류비자 신청이 접수규정에 부합되는 경우 공안기관 출입국관리기구는 유효기간이 7일을 초과하지 않는 접수증빙서류를 발급해야 하며, 동시에 접수증빙서류의 유효기간 내에 발급여부를 결정해야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외국인의 비자 연장, 갱신, 재발급 신청과 체류비자의 신청수속 또는 자료가 규정에 부</w:t>
            </w:r>
            <w:r w:rsidRPr="00C964EE">
              <w:rPr>
                <w:rFonts w:ascii="한컴바탕" w:eastAsia="한컴바탕" w:hAnsi="한컴바탕" w:cs="한컴바탕" w:hint="eastAsia"/>
                <w:color w:val="000000"/>
                <w:szCs w:val="21"/>
                <w:lang w:eastAsia="ko-KR"/>
              </w:rPr>
              <w:t>합</w:t>
            </w:r>
            <w:r w:rsidRPr="00C964EE">
              <w:rPr>
                <w:rFonts w:ascii="한컴바탕" w:eastAsia="한컴바탕" w:hAnsi="한컴바탕" w:cs="한컴바탕" w:hint="eastAsia"/>
                <w:color w:val="000000"/>
                <w:szCs w:val="21"/>
                <w:lang w:eastAsia="ko-KR"/>
              </w:rPr>
              <w:lastRenderedPageBreak/>
              <w:t xml:space="preserve">되지 않는 경우 공안기관 출입국관리기구는 신청인이 이행해야 할 수속과 보완이 필요한 신청자료를 1차적으로 알려주어야 한다. </w:t>
            </w:r>
          </w:p>
          <w:p w:rsidR="00C964EE" w:rsidRPr="00A86584" w:rsidRDefault="00C964EE" w:rsidP="00A86584">
            <w:pPr>
              <w:wordWrap w:val="0"/>
              <w:autoSpaceDN w:val="0"/>
              <w:adjustRightInd w:val="0"/>
              <w:snapToGrid w:val="0"/>
              <w:spacing w:line="290" w:lineRule="exact"/>
              <w:ind w:firstLine="380"/>
              <w:jc w:val="both"/>
              <w:rPr>
                <w:rFonts w:ascii="한컴바탕" w:eastAsia="한컴바탕" w:hAnsi="한컴바탕" w:cs="한컴바탕"/>
                <w:color w:val="000000" w:themeColor="text1"/>
                <w:spacing w:val="-10"/>
                <w:szCs w:val="21"/>
                <w:lang w:eastAsia="ko-KR"/>
              </w:rPr>
            </w:pPr>
            <w:r w:rsidRPr="00A86584">
              <w:rPr>
                <w:rFonts w:ascii="한컴바탕" w:eastAsia="한컴바탕" w:hAnsi="한컴바탕" w:cs="한컴바탕" w:hint="eastAsia"/>
                <w:color w:val="000000" w:themeColor="text1"/>
                <w:spacing w:val="-10"/>
                <w:szCs w:val="21"/>
                <w:lang w:eastAsia="ko-KR"/>
              </w:rPr>
              <w:t xml:space="preserve">신청인이 비자수속으로 인해 여권 또는 기타 국제여행증서를 제출한 경우에는 그 접수증빙서류를 지참하고 중국 경내에서 합법적으로 체류할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제14조</w:t>
            </w:r>
            <w:r w:rsidRPr="00C964EE">
              <w:rPr>
                <w:rFonts w:ascii="한컴바탕" w:eastAsia="한컴바탕" w:hAnsi="한컴바탕" w:cs="한컴바탕" w:hint="eastAsia"/>
                <w:color w:val="000000"/>
                <w:szCs w:val="21"/>
                <w:lang w:eastAsia="ko-KR"/>
              </w:rPr>
              <w:t xml:space="preserve"> 공안기관 출입국관리기구의 비자 체류기한 연장 결정은 </w:t>
            </w:r>
            <w:proofErr w:type="spellStart"/>
            <w:r w:rsidRPr="00C964EE">
              <w:rPr>
                <w:rFonts w:ascii="한컴바탕" w:eastAsia="한컴바탕" w:hAnsi="한컴바탕" w:cs="한컴바탕" w:hint="eastAsia"/>
                <w:color w:val="000000"/>
                <w:szCs w:val="21"/>
                <w:lang w:eastAsia="ko-KR"/>
              </w:rPr>
              <w:t>본차</w:t>
            </w:r>
            <w:proofErr w:type="spellEnd"/>
            <w:r w:rsidRPr="00C964EE">
              <w:rPr>
                <w:rFonts w:ascii="한컴바탕" w:eastAsia="한컴바탕" w:hAnsi="한컴바탕" w:cs="한컴바탕" w:hint="eastAsia"/>
                <w:color w:val="000000"/>
                <w:szCs w:val="21"/>
                <w:lang w:eastAsia="ko-KR"/>
              </w:rPr>
              <w:t xml:space="preserve"> 입국에만 유효하며 비자의 입국 횟수와 입국 유효기한에는 영향을 미치지 않는다. 다만, 연장하는 누계 체류기한은 비자의 원래 체류기한을 초과할 수 없다.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비자 체류기한을 연장한 후 외국인은 원래의 비자 사유와 연장 기한에 따라 체류해야 한다.</w:t>
            </w:r>
          </w:p>
          <w:p w:rsidR="00C964EE" w:rsidRPr="00A86584" w:rsidRDefault="00C964EE" w:rsidP="00A86584">
            <w:pPr>
              <w:wordWrap w:val="0"/>
              <w:autoSpaceDN w:val="0"/>
              <w:adjustRightInd w:val="0"/>
              <w:snapToGrid w:val="0"/>
              <w:spacing w:line="290" w:lineRule="exact"/>
              <w:ind w:firstLine="380"/>
              <w:jc w:val="both"/>
              <w:rPr>
                <w:rFonts w:ascii="한컴바탕" w:eastAsia="한컴바탕" w:hAnsi="한컴바탕" w:cs="한컴바탕"/>
                <w:color w:val="000000"/>
                <w:spacing w:val="-8"/>
                <w:szCs w:val="21"/>
                <w:lang w:eastAsia="ko-KR"/>
              </w:rPr>
            </w:pPr>
            <w:r w:rsidRPr="00A86584">
              <w:rPr>
                <w:rFonts w:ascii="한컴바탕" w:eastAsia="한컴바탕" w:hAnsi="한컴바탕" w:cs="한컴바탕" w:hint="eastAsia"/>
                <w:b/>
                <w:color w:val="000000"/>
                <w:spacing w:val="-8"/>
                <w:szCs w:val="21"/>
                <w:lang w:eastAsia="ko-KR"/>
              </w:rPr>
              <w:t xml:space="preserve">제15조 </w:t>
            </w:r>
            <w:r w:rsidRPr="00A86584">
              <w:rPr>
                <w:rFonts w:ascii="한컴바탕" w:eastAsia="한컴바탕" w:hAnsi="한컴바탕" w:cs="한컴바탕" w:hint="eastAsia"/>
                <w:color w:val="000000"/>
                <w:spacing w:val="-8"/>
                <w:szCs w:val="21"/>
                <w:lang w:eastAsia="ko-KR"/>
              </w:rPr>
              <w:t>거류비자는 아래의 유형으로 구분한다.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w:t>
            </w:r>
            <w:proofErr w:type="spellStart"/>
            <w:r w:rsidRPr="00C964EE">
              <w:rPr>
                <w:rFonts w:ascii="한컴바탕" w:eastAsia="한컴바탕" w:hAnsi="한컴바탕" w:cs="한컴바탕" w:hint="eastAsia"/>
                <w:color w:val="000000"/>
                <w:szCs w:val="21"/>
                <w:lang w:eastAsia="ko-KR"/>
              </w:rPr>
              <w:t>취업류</w:t>
            </w:r>
            <w:proofErr w:type="spellEnd"/>
            <w:r w:rsidRPr="00C964EE">
              <w:rPr>
                <w:rFonts w:ascii="한컴바탕" w:eastAsia="한컴바탕" w:hAnsi="한컴바탕" w:cs="한컴바탕" w:hint="eastAsia"/>
                <w:color w:val="000000"/>
                <w:szCs w:val="21"/>
                <w:lang w:eastAsia="ko-KR"/>
              </w:rPr>
              <w:t xml:space="preserve"> 거류비자, 중국 경내에서 취업하는 자에게 발급</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w:t>
            </w:r>
            <w:proofErr w:type="spellStart"/>
            <w:r w:rsidRPr="00C964EE">
              <w:rPr>
                <w:rFonts w:ascii="한컴바탕" w:eastAsia="한컴바탕" w:hAnsi="한컴바탕" w:cs="한컴바탕" w:hint="eastAsia"/>
                <w:color w:val="000000"/>
                <w:szCs w:val="21"/>
                <w:lang w:eastAsia="ko-KR"/>
              </w:rPr>
              <w:t>학업류</w:t>
            </w:r>
            <w:proofErr w:type="spellEnd"/>
            <w:r w:rsidRPr="00C964EE">
              <w:rPr>
                <w:rFonts w:ascii="한컴바탕" w:eastAsia="한컴바탕" w:hAnsi="한컴바탕" w:cs="한컴바탕" w:hint="eastAsia"/>
                <w:color w:val="000000"/>
                <w:szCs w:val="21"/>
                <w:lang w:eastAsia="ko-KR"/>
              </w:rPr>
              <w:t xml:space="preserve"> 거류비자, 중국 경내에서 장기간 공부하는 자에게 발급 </w:t>
            </w:r>
          </w:p>
          <w:p w:rsidR="00C964EE" w:rsidRPr="00C964EE" w:rsidRDefault="00C964EE" w:rsidP="00A91991">
            <w:pPr>
              <w:wordWrap w:val="0"/>
              <w:autoSpaceDN w:val="0"/>
              <w:adjustRightInd w:val="0"/>
              <w:snapToGrid w:val="0"/>
              <w:spacing w:line="290" w:lineRule="exact"/>
              <w:ind w:left="2"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w:t>
            </w:r>
            <w:proofErr w:type="spellStart"/>
            <w:r w:rsidR="003A2BF5" w:rsidRPr="00A91991">
              <w:rPr>
                <w:rFonts w:ascii="한컴바탕" w:eastAsia="한컴바탕" w:hAnsi="한컴바탕" w:cs="한컴바탕" w:hint="eastAsia"/>
                <w:color w:val="000000"/>
                <w:szCs w:val="21"/>
                <w:lang w:eastAsia="ko-KR"/>
              </w:rPr>
              <w:t>기자류</w:t>
            </w:r>
            <w:proofErr w:type="spellEnd"/>
            <w:r w:rsidR="003A2BF5" w:rsidRPr="00A91991">
              <w:rPr>
                <w:rFonts w:ascii="한컴바탕" w:eastAsia="한컴바탕" w:hAnsi="한컴바탕" w:cs="한컴바탕" w:hint="eastAsia"/>
                <w:color w:val="000000"/>
                <w:szCs w:val="21"/>
                <w:lang w:eastAsia="ko-KR"/>
              </w:rPr>
              <w:t xml:space="preserve"> 거류비자, 중국주재 외국 신문기구에 파견되어 상주하는 외국기자에게 발급</w:t>
            </w:r>
            <w:r w:rsidRPr="00C964EE">
              <w:rPr>
                <w:rFonts w:ascii="한컴바탕" w:eastAsia="한컴바탕" w:hAnsi="한컴바탕" w:cs="한컴바탕" w:hint="eastAsia"/>
                <w:color w:val="000000"/>
                <w:szCs w:val="21"/>
                <w:lang w:eastAsia="ko-KR"/>
              </w:rPr>
              <w:t xml:space="preserve"> </w:t>
            </w:r>
          </w:p>
          <w:p w:rsidR="00C964EE" w:rsidRPr="00C964EE" w:rsidRDefault="00C964EE" w:rsidP="00C964EE">
            <w:pPr>
              <w:wordWrap w:val="0"/>
              <w:autoSpaceDN w:val="0"/>
              <w:adjustRightInd w:val="0"/>
              <w:snapToGrid w:val="0"/>
              <w:spacing w:line="290" w:lineRule="exact"/>
              <w:ind w:left="2"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 xml:space="preserve">(4) </w:t>
            </w:r>
            <w:proofErr w:type="spellStart"/>
            <w:r w:rsidRPr="00C964EE">
              <w:rPr>
                <w:rFonts w:ascii="한컴바탕" w:eastAsia="한컴바탕" w:hAnsi="한컴바탕" w:cs="한컴바탕" w:hint="eastAsia"/>
                <w:color w:val="000000" w:themeColor="text1"/>
                <w:szCs w:val="21"/>
                <w:lang w:eastAsia="ko-KR"/>
              </w:rPr>
              <w:t>단취류</w:t>
            </w:r>
            <w:proofErr w:type="spellEnd"/>
            <w:r w:rsidRPr="00C964EE">
              <w:rPr>
                <w:rFonts w:ascii="한컴바탕" w:eastAsia="한컴바탕" w:hAnsi="한컴바탕" w:cs="한컴바탕" w:hint="eastAsia"/>
                <w:color w:val="000000" w:themeColor="text1"/>
                <w:szCs w:val="21"/>
                <w:lang w:eastAsia="ko-KR"/>
              </w:rPr>
              <w:t xml:space="preserve"> 거류비자, 가족이 모이기 위해 중국경내에서 거류하고 있는 중국</w:t>
            </w:r>
            <w:r w:rsidRPr="00C964EE">
              <w:rPr>
                <w:rFonts w:ascii="한컴바탕" w:eastAsia="한컴바탕" w:hAnsi="한컴바탕" w:cs="한컴바탕" w:hint="eastAsia"/>
                <w:color w:val="000000"/>
                <w:szCs w:val="21"/>
                <w:lang w:eastAsia="ko-KR"/>
              </w:rPr>
              <w:t xml:space="preserve">공민의 가족 구성원과 중국 영구거주 자격을 구비한 외국인의 가족구성원, 그리고 입양 등의 원인으로 중국 경내에서 거류해야 하는 자에게 발급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 xml:space="preserve">(5) 사적 </w:t>
            </w:r>
            <w:proofErr w:type="spellStart"/>
            <w:r w:rsidRPr="00C964EE">
              <w:rPr>
                <w:rFonts w:ascii="한컴바탕" w:eastAsia="한컴바탕" w:hAnsi="한컴바탕" w:cs="한컴바탕" w:hint="eastAsia"/>
                <w:color w:val="000000" w:themeColor="text1"/>
                <w:szCs w:val="21"/>
                <w:lang w:eastAsia="ko-KR"/>
              </w:rPr>
              <w:t>용무류</w:t>
            </w:r>
            <w:proofErr w:type="spellEnd"/>
            <w:r w:rsidRPr="00C964EE">
              <w:rPr>
                <w:rFonts w:ascii="한컴바탕" w:eastAsia="한컴바탕" w:hAnsi="한컴바탕" w:cs="한컴바탕" w:hint="eastAsia"/>
                <w:color w:val="000000" w:themeColor="text1"/>
                <w:szCs w:val="21"/>
                <w:lang w:eastAsia="ko-KR"/>
              </w:rPr>
              <w:t xml:space="preserve"> 거류비자, 장기간 입국 친족방문을 신청하는, 취업 또는 학습 등의 사유로</w:t>
            </w:r>
            <w:r w:rsidRPr="00C964EE">
              <w:rPr>
                <w:rFonts w:ascii="한컴바탕" w:eastAsia="한컴바탕" w:hAnsi="한컴바탕" w:cs="한컴바탕" w:hint="eastAsia"/>
                <w:color w:val="000000"/>
                <w:szCs w:val="21"/>
                <w:lang w:eastAsia="ko-KR"/>
              </w:rPr>
              <w:t xml:space="preserve"> </w:t>
            </w:r>
            <w:r w:rsidRPr="00C964EE">
              <w:rPr>
                <w:rFonts w:ascii="한컴바탕" w:eastAsia="한컴바탕" w:hAnsi="한컴바탕" w:cs="한컴바탕" w:hint="eastAsia"/>
                <w:color w:val="000000" w:themeColor="text1"/>
                <w:szCs w:val="21"/>
                <w:lang w:eastAsia="ko-KR"/>
              </w:rPr>
              <w:t>중국 경내에 거류하고 있는 외국인의 배우자, 부모, 만 18세 미만의 자녀, 배우자의 부모,</w:t>
            </w:r>
            <w:r w:rsidRPr="00C964EE">
              <w:rPr>
                <w:rFonts w:ascii="한컴바탕" w:eastAsia="한컴바탕" w:hAnsi="한컴바탕" w:cs="한컴바탕" w:hint="eastAsia"/>
                <w:color w:val="000000"/>
                <w:szCs w:val="21"/>
                <w:lang w:eastAsia="ko-KR"/>
              </w:rPr>
              <w:t xml:space="preserve"> 그리고 기타 사적인 용무로 중국 경내에서 거류해야 하는 자에게 발급한다.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themeColor="text1"/>
                <w:szCs w:val="21"/>
                <w:lang w:eastAsia="ko-KR"/>
              </w:rPr>
              <w:t>제16조</w:t>
            </w:r>
            <w:r w:rsidRPr="00C964EE">
              <w:rPr>
                <w:rFonts w:ascii="한컴바탕" w:eastAsia="한컴바탕" w:hAnsi="한컴바탕" w:cs="한컴바탕" w:hint="eastAsia"/>
                <w:color w:val="000000" w:themeColor="text1"/>
                <w:szCs w:val="21"/>
                <w:lang w:eastAsia="ko-KR"/>
              </w:rPr>
              <w:t xml:space="preserve"> 외국인이 거류비자를 신청하는 경우, 반드시 본인의 여권 또는</w:t>
            </w:r>
            <w:r w:rsidRPr="00C964EE">
              <w:rPr>
                <w:rFonts w:ascii="한컴바탕" w:eastAsia="한컴바탕" w:hAnsi="한컴바탕" w:cs="한컴바탕" w:hint="eastAsia"/>
                <w:color w:val="000000"/>
                <w:szCs w:val="21"/>
                <w:lang w:eastAsia="ko-KR"/>
              </w:rPr>
              <w:t xml:space="preserve"> 기타 국제여행증서, 그리고 규정에 부합되는 사진과 신청사유 관련 자료를 제출해야 하며, 본인은 거주지 </w:t>
            </w:r>
            <w:proofErr w:type="spellStart"/>
            <w:r w:rsidRPr="00C964EE">
              <w:rPr>
                <w:rFonts w:ascii="한컴바탕" w:eastAsia="한컴바탕" w:hAnsi="한컴바탕" w:cs="한컴바탕" w:hint="eastAsia"/>
                <w:color w:val="000000"/>
                <w:szCs w:val="21"/>
                <w:lang w:eastAsia="ko-KR"/>
              </w:rPr>
              <w:t>현급이상</w:t>
            </w:r>
            <w:proofErr w:type="spellEnd"/>
            <w:r w:rsidRPr="00C964EE">
              <w:rPr>
                <w:rFonts w:ascii="한컴바탕" w:eastAsia="한컴바탕" w:hAnsi="한컴바탕" w:cs="한컴바탕" w:hint="eastAsia"/>
                <w:color w:val="000000"/>
                <w:szCs w:val="21"/>
                <w:lang w:eastAsia="ko-KR"/>
              </w:rPr>
              <w:t xml:space="preserve"> 공안기관 출입국관리기구에 가서 관련 수속을 밟는 동시에 지문 등 </w:t>
            </w:r>
            <w:proofErr w:type="spellStart"/>
            <w:r w:rsidRPr="00C964EE">
              <w:rPr>
                <w:rFonts w:ascii="한컴바탕" w:eastAsia="한컴바탕" w:hAnsi="한컴바탕" w:cs="한컴바탕" w:hint="eastAsia"/>
                <w:color w:val="000000"/>
                <w:szCs w:val="21"/>
                <w:lang w:eastAsia="ko-KR"/>
              </w:rPr>
              <w:t>인체바이오</w:t>
            </w:r>
            <w:proofErr w:type="spellEnd"/>
            <w:r w:rsidRPr="00C964EE">
              <w:rPr>
                <w:rFonts w:ascii="한컴바탕" w:eastAsia="한컴바탕" w:hAnsi="한컴바탕" w:cs="한컴바탕" w:hint="eastAsia"/>
                <w:color w:val="000000"/>
                <w:szCs w:val="21"/>
                <w:lang w:eastAsia="ko-KR"/>
              </w:rPr>
              <w:t xml:space="preserve"> 식별정보를 남겨야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w:t>
            </w:r>
            <w:proofErr w:type="spellStart"/>
            <w:r w:rsidRPr="00C964EE">
              <w:rPr>
                <w:rFonts w:ascii="한컴바탕" w:eastAsia="한컴바탕" w:hAnsi="한컴바탕" w:cs="한컴바탕" w:hint="eastAsia"/>
                <w:color w:val="000000"/>
                <w:szCs w:val="21"/>
                <w:lang w:eastAsia="ko-KR"/>
              </w:rPr>
              <w:t>취업류</w:t>
            </w:r>
            <w:proofErr w:type="spellEnd"/>
            <w:r w:rsidRPr="00C964EE">
              <w:rPr>
                <w:rFonts w:ascii="한컴바탕" w:eastAsia="한컴바탕" w:hAnsi="한컴바탕" w:cs="한컴바탕" w:hint="eastAsia"/>
                <w:color w:val="000000"/>
                <w:szCs w:val="21"/>
                <w:lang w:eastAsia="ko-KR"/>
              </w:rPr>
              <w:t xml:space="preserve"> 거류비자, 취업허가 등 증명자료를 제출해야 하며, 국가에서 필요한 고급인재와 시급히 필요한 전문인재인 경우에는 규정에 따라 관련 증명자료를 제출해야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w:t>
            </w:r>
            <w:proofErr w:type="spellStart"/>
            <w:r w:rsidRPr="00C964EE">
              <w:rPr>
                <w:rFonts w:ascii="한컴바탕" w:eastAsia="한컴바탕" w:hAnsi="한컴바탕" w:cs="한컴바탕" w:hint="eastAsia"/>
                <w:color w:val="000000"/>
                <w:szCs w:val="21"/>
                <w:lang w:eastAsia="ko-KR"/>
              </w:rPr>
              <w:t>학업류</w:t>
            </w:r>
            <w:proofErr w:type="spellEnd"/>
            <w:r w:rsidRPr="00C964EE">
              <w:rPr>
                <w:rFonts w:ascii="한컴바탕" w:eastAsia="한컴바탕" w:hAnsi="한컴바탕" w:cs="한컴바탕" w:hint="eastAsia"/>
                <w:color w:val="000000"/>
                <w:szCs w:val="21"/>
                <w:lang w:eastAsia="ko-KR"/>
              </w:rPr>
              <w:t xml:space="preserve"> 거류비자, 규정에 따라 학업기간을 명기한 중국경내 모집단위의 공문을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themeColor="text1"/>
                <w:szCs w:val="21"/>
                <w:lang w:eastAsia="ko-KR"/>
              </w:rPr>
            </w:pPr>
            <w:r w:rsidRPr="00C964EE">
              <w:rPr>
                <w:rFonts w:ascii="한컴바탕" w:eastAsia="한컴바탕" w:hAnsi="한컴바탕" w:cs="한컴바탕" w:hint="eastAsia"/>
                <w:color w:val="000000" w:themeColor="text1"/>
                <w:szCs w:val="21"/>
                <w:lang w:eastAsia="ko-KR"/>
              </w:rPr>
              <w:lastRenderedPageBreak/>
              <w:t xml:space="preserve">(3) </w:t>
            </w:r>
            <w:proofErr w:type="spellStart"/>
            <w:r w:rsidRPr="00C964EE">
              <w:rPr>
                <w:rFonts w:ascii="한컴바탕" w:eastAsia="한컴바탕" w:hAnsi="한컴바탕" w:cs="한컴바탕" w:hint="eastAsia"/>
                <w:color w:val="000000" w:themeColor="text1"/>
                <w:szCs w:val="21"/>
                <w:lang w:eastAsia="ko-KR"/>
              </w:rPr>
              <w:t>기자류</w:t>
            </w:r>
            <w:proofErr w:type="spellEnd"/>
            <w:r w:rsidRPr="00C964EE">
              <w:rPr>
                <w:rFonts w:ascii="한컴바탕" w:eastAsia="한컴바탕" w:hAnsi="한컴바탕" w:cs="한컴바탕" w:hint="eastAsia"/>
                <w:color w:val="000000" w:themeColor="text1"/>
                <w:szCs w:val="21"/>
                <w:lang w:eastAsia="ko-KR"/>
              </w:rPr>
              <w:t xml:space="preserve"> 거류비자, 유관 주관부서의 공문 및 심사 발급한 </w:t>
            </w:r>
            <w:proofErr w:type="spellStart"/>
            <w:r w:rsidRPr="00C964EE">
              <w:rPr>
                <w:rFonts w:ascii="한컴바탕" w:eastAsia="한컴바탕" w:hAnsi="한컴바탕" w:cs="한컴바탕" w:hint="eastAsia"/>
                <w:color w:val="000000" w:themeColor="text1"/>
                <w:szCs w:val="21"/>
                <w:lang w:eastAsia="ko-KR"/>
              </w:rPr>
              <w:t>기자증을</w:t>
            </w:r>
            <w:proofErr w:type="spellEnd"/>
            <w:r w:rsidRPr="00C964EE">
              <w:rPr>
                <w:rFonts w:ascii="한컴바탕" w:eastAsia="한컴바탕" w:hAnsi="한컴바탕" w:cs="한컴바탕" w:hint="eastAsia"/>
                <w:color w:val="000000" w:themeColor="text1"/>
                <w:szCs w:val="21"/>
                <w:lang w:eastAsia="ko-KR"/>
              </w:rPr>
              <w:t xml:space="preserve">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w:t>
            </w:r>
            <w:proofErr w:type="spellStart"/>
            <w:r w:rsidRPr="00C964EE">
              <w:rPr>
                <w:rFonts w:ascii="한컴바탕" w:eastAsia="한컴바탕" w:hAnsi="한컴바탕" w:cs="한컴바탕" w:hint="eastAsia"/>
                <w:color w:val="000000"/>
                <w:szCs w:val="21"/>
                <w:lang w:eastAsia="ko-KR"/>
              </w:rPr>
              <w:t>단취류</w:t>
            </w:r>
            <w:proofErr w:type="spellEnd"/>
            <w:r w:rsidRPr="00C964EE">
              <w:rPr>
                <w:rFonts w:ascii="한컴바탕" w:eastAsia="한컴바탕" w:hAnsi="한컴바탕" w:cs="한컴바탕" w:hint="eastAsia"/>
                <w:color w:val="000000"/>
                <w:szCs w:val="21"/>
                <w:lang w:eastAsia="ko-KR"/>
              </w:rPr>
              <w:t xml:space="preserve"> 거류비자, 가족이 모이기 위해 중국 경내에서 거류해야 하는 경우 가족관계증명과 신청사유 관련 증명자료를 제출해야 하며, 입양 등의 원인으로 인해 중국 경내에서 거류해야 하는 경우에는 위탁서 등의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(5) 사적 </w:t>
            </w:r>
            <w:proofErr w:type="spellStart"/>
            <w:r w:rsidRPr="00C964EE">
              <w:rPr>
                <w:rFonts w:ascii="한컴바탕" w:eastAsia="한컴바탕" w:hAnsi="한컴바탕" w:cs="한컴바탕" w:hint="eastAsia"/>
                <w:color w:val="000000"/>
                <w:szCs w:val="21"/>
                <w:lang w:eastAsia="ko-KR"/>
              </w:rPr>
              <w:t>용무류</w:t>
            </w:r>
            <w:proofErr w:type="spellEnd"/>
            <w:r w:rsidRPr="00C964EE">
              <w:rPr>
                <w:rFonts w:ascii="한컴바탕" w:eastAsia="한컴바탕" w:hAnsi="한컴바탕" w:cs="한컴바탕" w:hint="eastAsia"/>
                <w:color w:val="000000"/>
                <w:szCs w:val="21"/>
                <w:lang w:eastAsia="ko-KR"/>
              </w:rPr>
              <w:t xml:space="preserve"> 거류비자, 장기간 친족 방문인 경우 요구에 따라 친족관계증명, 방문대상자의 거류비자 등 증명자료를 제출해야 하며, 입국하여 사적 용무를 처리하는 경우에는 사적 용무 처리에 필요한 중국 경내 거류 관련 증명자료를 제출해야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외국인이 유효기간이 1년 이상인 거류비자를 신청하는 경우에는 규정에 따라 </w:t>
            </w:r>
            <w:proofErr w:type="spellStart"/>
            <w:r w:rsidRPr="00C964EE">
              <w:rPr>
                <w:rFonts w:ascii="한컴바탕" w:eastAsia="한컴바탕" w:hAnsi="한컴바탕" w:cs="한컴바탕" w:hint="eastAsia"/>
                <w:color w:val="000000"/>
                <w:szCs w:val="21"/>
                <w:lang w:eastAsia="ko-KR"/>
              </w:rPr>
              <w:t>건강검진서를</w:t>
            </w:r>
            <w:proofErr w:type="spellEnd"/>
            <w:r w:rsidRPr="00C964EE">
              <w:rPr>
                <w:rFonts w:ascii="한컴바탕" w:eastAsia="한컴바탕" w:hAnsi="한컴바탕" w:cs="한컴바탕" w:hint="eastAsia"/>
                <w:color w:val="000000"/>
                <w:szCs w:val="21"/>
                <w:lang w:eastAsia="ko-KR"/>
              </w:rPr>
              <w:t xml:space="preserve"> 제출해야 한다. 건강검진서는 발급일로부터 6개월 내에 유효하다.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themeColor="text1"/>
                <w:szCs w:val="21"/>
                <w:lang w:eastAsia="ko-KR"/>
              </w:rPr>
              <w:t>제17조</w:t>
            </w:r>
            <w:r w:rsidRPr="00C964EE">
              <w:rPr>
                <w:rFonts w:ascii="한컴바탕" w:eastAsia="한컴바탕" w:hAnsi="한컴바탕" w:cs="한컴바탕" w:hint="eastAsia"/>
                <w:color w:val="000000" w:themeColor="text1"/>
                <w:szCs w:val="21"/>
                <w:lang w:eastAsia="ko-KR"/>
              </w:rPr>
              <w:t xml:space="preserve"> 외국인이 거류비자 연장, 갱신, 재발급을 신청하는 경우에는 </w:t>
            </w:r>
            <w:proofErr w:type="spellStart"/>
            <w:r w:rsidRPr="00C964EE">
              <w:rPr>
                <w:rFonts w:ascii="한컴바탕" w:eastAsia="한컴바탕" w:hAnsi="한컴바탕" w:cs="한컴바탕" w:hint="eastAsia"/>
                <w:color w:val="000000" w:themeColor="text1"/>
                <w:szCs w:val="21"/>
                <w:lang w:eastAsia="ko-KR"/>
              </w:rPr>
              <w:t>신청표를</w:t>
            </w:r>
            <w:proofErr w:type="spellEnd"/>
            <w:r w:rsidRPr="00C964EE">
              <w:rPr>
                <w:rFonts w:ascii="한컴바탕" w:eastAsia="한컴바탕" w:hAnsi="한컴바탕" w:cs="한컴바탕" w:hint="eastAsia"/>
                <w:color w:val="000000" w:themeColor="text1"/>
                <w:szCs w:val="21"/>
                <w:lang w:eastAsia="ko-KR"/>
              </w:rPr>
              <w:t xml:space="preserve"> 작성하고</w:t>
            </w:r>
            <w:r w:rsidRPr="00C964EE">
              <w:rPr>
                <w:rFonts w:ascii="한컴바탕" w:eastAsia="한컴바탕" w:hAnsi="한컴바탕" w:cs="한컴바탕" w:hint="eastAsia"/>
                <w:color w:val="000000"/>
                <w:szCs w:val="21"/>
                <w:lang w:eastAsia="ko-KR"/>
              </w:rPr>
              <w:t xml:space="preserve"> 본인의 여권 또는 기타 국제여행증서, 그리고 규정에 부합되는 사진과 신청사유 관련 자료를 제출해야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themeColor="text1"/>
                <w:szCs w:val="21"/>
                <w:lang w:eastAsia="ko-KR"/>
              </w:rPr>
              <w:t xml:space="preserve">제18조 </w:t>
            </w:r>
            <w:r w:rsidRPr="00C964EE">
              <w:rPr>
                <w:rFonts w:ascii="한컴바탕" w:eastAsia="한컴바탕" w:hAnsi="한컴바탕" w:cs="한컴바탕" w:hint="eastAsia"/>
                <w:color w:val="000000" w:themeColor="text1"/>
                <w:szCs w:val="21"/>
                <w:lang w:eastAsia="ko-KR"/>
              </w:rPr>
              <w:t>외국인의 거류비자 신청 또는 거류비자 연장, 갱신, 재발급 신청이 접수 규정에</w:t>
            </w:r>
            <w:r w:rsidRPr="00C964EE">
              <w:rPr>
                <w:rFonts w:ascii="한컴바탕" w:eastAsia="한컴바탕" w:hAnsi="한컴바탕" w:cs="한컴바탕" w:hint="eastAsia"/>
                <w:color w:val="000000"/>
                <w:szCs w:val="21"/>
                <w:lang w:eastAsia="ko-KR"/>
              </w:rPr>
              <w:t xml:space="preserve"> </w:t>
            </w:r>
            <w:r w:rsidRPr="00C964EE">
              <w:rPr>
                <w:rFonts w:ascii="한컴바탕" w:eastAsia="한컴바탕" w:hAnsi="한컴바탕" w:cs="한컴바탕" w:hint="eastAsia"/>
                <w:color w:val="000000" w:themeColor="text1"/>
                <w:szCs w:val="21"/>
                <w:lang w:eastAsia="ko-KR"/>
              </w:rPr>
              <w:t>부합되는 경우 공안기관 출입국관리기구는 유효기한이 15일을 초과하지 않는 접수증빙서류</w:t>
            </w:r>
            <w:r w:rsidRPr="00C964EE">
              <w:rPr>
                <w:rFonts w:ascii="한컴바탕" w:eastAsia="한컴바탕" w:hAnsi="한컴바탕" w:cs="한컴바탕" w:hint="eastAsia"/>
                <w:color w:val="000000"/>
                <w:szCs w:val="21"/>
                <w:lang w:eastAsia="ko-KR"/>
              </w:rPr>
              <w:t xml:space="preserve">를 발급해야 하며, 동시에 접수증빙서류상 유효기한 내에 발급여부를 결정해야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외국인의 거류비자 신청 또는 거류비자 연장, 갱신, 재발급 신청 수속 또는 자료가 규정에 부합되지 않는 경우 공안기관 출입국관리기구는 신청인이 이행해야 할 수속과 보완이 필요한 신청자료를 1차적으로 알려주어야 한다. </w:t>
            </w:r>
          </w:p>
          <w:p w:rsidR="00C964EE" w:rsidRPr="00D61148" w:rsidRDefault="00C964EE" w:rsidP="00D61148">
            <w:pPr>
              <w:wordWrap w:val="0"/>
              <w:autoSpaceDN w:val="0"/>
              <w:adjustRightInd w:val="0"/>
              <w:snapToGrid w:val="0"/>
              <w:spacing w:line="290" w:lineRule="exact"/>
              <w:ind w:firstLine="372"/>
              <w:jc w:val="both"/>
              <w:rPr>
                <w:rFonts w:ascii="한컴바탕" w:eastAsia="한컴바탕" w:hAnsi="한컴바탕" w:cs="한컴바탕"/>
                <w:color w:val="000000"/>
                <w:spacing w:val="-12"/>
                <w:szCs w:val="21"/>
                <w:lang w:eastAsia="ko-KR"/>
              </w:rPr>
            </w:pPr>
            <w:r w:rsidRPr="00D61148">
              <w:rPr>
                <w:rFonts w:ascii="한컴바탕" w:eastAsia="한컴바탕" w:hAnsi="한컴바탕" w:cs="한컴바탕" w:hint="eastAsia"/>
                <w:color w:val="000000"/>
                <w:spacing w:val="-12"/>
                <w:szCs w:val="21"/>
                <w:lang w:eastAsia="ko-KR"/>
              </w:rPr>
              <w:t xml:space="preserve">신청인이 비자 수속으로 인해 그 여권 또는 기타 국제여행증서를 제출한 경우에는 그 접수증빙서류에 의거하여 중국 경내에서 합법적으로 거류할 수 있다. </w:t>
            </w:r>
          </w:p>
          <w:p w:rsidR="00C964EE" w:rsidRPr="00D61148" w:rsidRDefault="00C964EE" w:rsidP="00D61148">
            <w:pPr>
              <w:wordWrap w:val="0"/>
              <w:autoSpaceDN w:val="0"/>
              <w:adjustRightInd w:val="0"/>
              <w:snapToGrid w:val="0"/>
              <w:spacing w:line="290" w:lineRule="exact"/>
              <w:ind w:firstLine="396"/>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b/>
                <w:color w:val="000000" w:themeColor="text1"/>
                <w:spacing w:val="-4"/>
                <w:szCs w:val="21"/>
                <w:lang w:eastAsia="ko-KR"/>
              </w:rPr>
              <w:t>제19조</w:t>
            </w:r>
            <w:r w:rsidRPr="00D61148">
              <w:rPr>
                <w:rFonts w:ascii="한컴바탕" w:eastAsia="한컴바탕" w:hAnsi="한컴바탕" w:cs="한컴바탕" w:hint="eastAsia"/>
                <w:color w:val="000000" w:themeColor="text1"/>
                <w:spacing w:val="-4"/>
                <w:szCs w:val="21"/>
                <w:lang w:eastAsia="ko-KR"/>
              </w:rPr>
              <w:t xml:space="preserve"> 외국인이 비자 또는 거류비자 연장, 갱신, 재발급을 신청하거나 체류비자를 신청함에 있어서 아래의 상황 중 하나에 </w:t>
            </w:r>
            <w:r w:rsidRPr="00D61148">
              <w:rPr>
                <w:rFonts w:ascii="한컴바탕" w:eastAsia="한컴바탕" w:hAnsi="한컴바탕" w:cs="한컴바탕" w:hint="eastAsia"/>
                <w:color w:val="000000"/>
                <w:spacing w:val="-4"/>
                <w:szCs w:val="21"/>
                <w:lang w:eastAsia="ko-KR"/>
              </w:rPr>
              <w:t xml:space="preserve">해당되는 경우에는 초청단위나 개인, 신청인의 친족, 관련 전문서비스기구에서 대신하여 신청할 수 있다.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만 16세 미만, 만 60세 또는 질병 등의 원인으로 인해 행동이 불편한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첫 입국이 아니며 중국 경내에서의 체류, 거류 기록이 양호한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lastRenderedPageBreak/>
              <w:t>(3) 초청단위나 개인이 외국인의 중국경내 체류기간에 소요되는 비용에 대해 담보를 제공한 경우.</w:t>
            </w:r>
          </w:p>
          <w:p w:rsidR="00C964EE" w:rsidRPr="00D61148" w:rsidRDefault="00C964EE" w:rsidP="00D61148">
            <w:pPr>
              <w:wordWrap w:val="0"/>
              <w:autoSpaceDN w:val="0"/>
              <w:adjustRightInd w:val="0"/>
              <w:snapToGrid w:val="0"/>
              <w:spacing w:line="290" w:lineRule="exact"/>
              <w:ind w:firstLine="412"/>
              <w:jc w:val="both"/>
              <w:rPr>
                <w:rFonts w:ascii="한컴바탕" w:eastAsia="한컴바탕" w:hAnsi="한컴바탕" w:cs="한컴바탕"/>
                <w:color w:val="000000"/>
                <w:spacing w:val="-2"/>
                <w:szCs w:val="21"/>
                <w:lang w:eastAsia="ko-KR"/>
              </w:rPr>
            </w:pPr>
            <w:r w:rsidRPr="00D61148">
              <w:rPr>
                <w:rFonts w:ascii="한컴바탕" w:eastAsia="한컴바탕" w:hAnsi="한컴바탕" w:cs="한컴바탕" w:hint="eastAsia"/>
                <w:color w:val="000000"/>
                <w:spacing w:val="-2"/>
                <w:szCs w:val="21"/>
                <w:lang w:eastAsia="ko-KR"/>
              </w:rPr>
              <w:t>거류비자를 신청하는 외국인이 국가에서 필요한 외국 고급인재나 시급히 필요한 전문인재거나 또는 전 항에서 규정한 상황에 속하는 경우에는 초청단위 또는 개인, 신청인의 친족, 관련 전문서비스기구에서 대신 신청할 수 있다.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제20조</w:t>
            </w:r>
            <w:r w:rsidRPr="00C964EE">
              <w:rPr>
                <w:rFonts w:ascii="한컴바탕" w:eastAsia="한컴바탕" w:hAnsi="한컴바탕" w:cs="한컴바탕" w:hint="eastAsia"/>
                <w:color w:val="000000"/>
                <w:szCs w:val="21"/>
                <w:lang w:eastAsia="ko-KR"/>
              </w:rPr>
              <w:t xml:space="preserve"> 공안기관 출입국관리기구는 인터뷰, 전화문의, 현지조사 등의 방식으로 신청사유의 진실성을 대조 확인할 수 있으며, 신청인과 초청장, 증명자료를 발급한 단위나 개인은 마땅히 이에 협조해야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제21조</w:t>
            </w:r>
            <w:r w:rsidRPr="00C964EE">
              <w:rPr>
                <w:rFonts w:ascii="한컴바탕" w:eastAsia="한컴바탕" w:hAnsi="한컴바탕" w:cs="한컴바탕" w:hint="eastAsia"/>
                <w:color w:val="000000"/>
                <w:szCs w:val="21"/>
                <w:lang w:eastAsia="ko-KR"/>
              </w:rPr>
              <w:t xml:space="preserve"> 외국인이 아래의 상황 중 하나에 해당되는 경우, 공안기관 출입국관리기구는 비자 또는 거류비자의 연장, 갱신, 재발급을 승인하지 않으며 체류비자를 발급하지 않는다.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규정에 따라 신청자료를 제출하지 못하는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신청과정 중 허위로 날조한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중국의 관련 법률, 행정법규를 위반하여 중국 경내에서의 체류, 거류가 적합하지 않은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비자 또는 거류비자의 연장, 갱신, 재발급 승인 또는 체류비자 발급에 적합하지 않는 기타의 상황. </w:t>
            </w:r>
          </w:p>
          <w:p w:rsidR="00C964EE" w:rsidRPr="00D61148" w:rsidRDefault="00C964EE" w:rsidP="00D61148">
            <w:pPr>
              <w:wordWrap w:val="0"/>
              <w:autoSpaceDN w:val="0"/>
              <w:adjustRightInd w:val="0"/>
              <w:snapToGrid w:val="0"/>
              <w:spacing w:line="290" w:lineRule="exact"/>
              <w:ind w:firstLine="396"/>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b/>
                <w:color w:val="000000"/>
                <w:spacing w:val="-4"/>
                <w:szCs w:val="21"/>
                <w:lang w:eastAsia="ko-KR"/>
              </w:rPr>
              <w:t>제22조</w:t>
            </w:r>
            <w:r w:rsidRPr="00D61148">
              <w:rPr>
                <w:rFonts w:ascii="한컴바탕" w:eastAsia="한컴바탕" w:hAnsi="한컴바탕" w:cs="한컴바탕" w:hint="eastAsia"/>
                <w:color w:val="000000"/>
                <w:spacing w:val="-4"/>
                <w:szCs w:val="21"/>
                <w:lang w:eastAsia="ko-KR"/>
              </w:rPr>
              <w:t xml:space="preserve"> </w:t>
            </w:r>
            <w:proofErr w:type="spellStart"/>
            <w:r w:rsidRPr="00D61148">
              <w:rPr>
                <w:rFonts w:ascii="한컴바탕" w:eastAsia="한컴바탕" w:hAnsi="한컴바탕" w:cs="한컴바탕" w:hint="eastAsia"/>
                <w:color w:val="000000"/>
                <w:spacing w:val="-4"/>
                <w:szCs w:val="21"/>
                <w:lang w:eastAsia="ko-KR"/>
              </w:rPr>
              <w:t>학업류</w:t>
            </w:r>
            <w:proofErr w:type="spellEnd"/>
            <w:r w:rsidRPr="00D61148">
              <w:rPr>
                <w:rFonts w:ascii="한컴바탕" w:eastAsia="한컴바탕" w:hAnsi="한컴바탕" w:cs="한컴바탕" w:hint="eastAsia"/>
                <w:color w:val="000000"/>
                <w:spacing w:val="-4"/>
                <w:szCs w:val="21"/>
                <w:lang w:eastAsia="ko-KR"/>
              </w:rPr>
              <w:t xml:space="preserve"> 거류비자를 소지한 외국인이 고학 또는 교외실습이 필요한 경우에는 반드시 소재 학교의 동의를 거치고 공안기관 출입국관리기구에 신청하여 거류비자에 고학 또는 교외실습 장소, 기한 등의 정보를 추가 기재해야 한다. </w:t>
            </w:r>
          </w:p>
          <w:p w:rsidR="00C964EE" w:rsidRPr="00D61148" w:rsidRDefault="00C964EE" w:rsidP="00D61148">
            <w:pPr>
              <w:wordWrap w:val="0"/>
              <w:autoSpaceDN w:val="0"/>
              <w:adjustRightInd w:val="0"/>
              <w:snapToGrid w:val="0"/>
              <w:spacing w:line="290" w:lineRule="exact"/>
              <w:ind w:firstLine="404"/>
              <w:jc w:val="both"/>
              <w:rPr>
                <w:rFonts w:ascii="한컴바탕" w:eastAsia="한컴바탕" w:hAnsi="한컴바탕" w:cs="한컴바탕"/>
                <w:color w:val="000000"/>
                <w:spacing w:val="-4"/>
                <w:szCs w:val="21"/>
                <w:lang w:eastAsia="ko-KR"/>
              </w:rPr>
            </w:pPr>
            <w:proofErr w:type="spellStart"/>
            <w:r w:rsidRPr="00D61148">
              <w:rPr>
                <w:rFonts w:ascii="한컴바탕" w:eastAsia="한컴바탕" w:hAnsi="한컴바탕" w:cs="한컴바탕" w:hint="eastAsia"/>
                <w:color w:val="000000"/>
                <w:spacing w:val="-4"/>
                <w:szCs w:val="21"/>
                <w:lang w:eastAsia="ko-KR"/>
              </w:rPr>
              <w:t>학업류</w:t>
            </w:r>
            <w:proofErr w:type="spellEnd"/>
            <w:r w:rsidRPr="00D61148">
              <w:rPr>
                <w:rFonts w:ascii="한컴바탕" w:eastAsia="한컴바탕" w:hAnsi="한컴바탕" w:cs="한컴바탕" w:hint="eastAsia"/>
                <w:color w:val="000000"/>
                <w:spacing w:val="-4"/>
                <w:szCs w:val="21"/>
                <w:lang w:eastAsia="ko-KR"/>
              </w:rPr>
              <w:t xml:space="preserve"> 거류비자를 소지한 외국인의 거류비자에 전 항에서 규정한 정보를 추가 기재하지 않은 경우에는 고학 또는 교외실습을 할 수 없다.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제23조</w:t>
            </w:r>
            <w:r w:rsidRPr="00C964EE">
              <w:rPr>
                <w:rFonts w:ascii="한컴바탕" w:eastAsia="한컴바탕" w:hAnsi="한컴바탕" w:cs="한컴바탕" w:hint="eastAsia"/>
                <w:color w:val="000000"/>
                <w:szCs w:val="21"/>
                <w:lang w:eastAsia="ko-KR"/>
              </w:rPr>
              <w:t xml:space="preserve"> 중국 경내 외국인이 증서 분실, 파손, 도난 등의 원인으로 인해 유효여권이나 국제여행증서를 소지하지 못하여 본국의 </w:t>
            </w:r>
            <w:proofErr w:type="spellStart"/>
            <w:r w:rsidRPr="00C964EE">
              <w:rPr>
                <w:rFonts w:ascii="한컴바탕" w:eastAsia="한컴바탕" w:hAnsi="한컴바탕" w:cs="한컴바탕" w:hint="eastAsia"/>
                <w:color w:val="000000"/>
                <w:szCs w:val="21"/>
                <w:lang w:eastAsia="ko-KR"/>
              </w:rPr>
              <w:t>주중국</w:t>
            </w:r>
            <w:proofErr w:type="spellEnd"/>
            <w:r w:rsidRPr="00C964EE">
              <w:rPr>
                <w:rFonts w:ascii="한컴바탕" w:eastAsia="한컴바탕" w:hAnsi="한컴바탕" w:cs="한컴바탕" w:hint="eastAsia"/>
                <w:color w:val="000000"/>
                <w:szCs w:val="21"/>
                <w:lang w:eastAsia="ko-KR"/>
              </w:rPr>
              <w:t xml:space="preserve"> 유관기관에서 재발급을 받을 수 없는 경우에는 체류지 </w:t>
            </w:r>
            <w:proofErr w:type="spellStart"/>
            <w:r w:rsidRPr="00C964EE">
              <w:rPr>
                <w:rFonts w:ascii="한컴바탕" w:eastAsia="한컴바탕" w:hAnsi="한컴바탕" w:cs="한컴바탕" w:hint="eastAsia"/>
                <w:color w:val="000000"/>
                <w:szCs w:val="21"/>
                <w:lang w:eastAsia="ko-KR"/>
              </w:rPr>
              <w:t>현급이상</w:t>
            </w:r>
            <w:proofErr w:type="spellEnd"/>
            <w:r w:rsidRPr="00C964EE">
              <w:rPr>
                <w:rFonts w:ascii="한컴바탕" w:eastAsia="한컴바탕" w:hAnsi="한컴바탕" w:cs="한컴바탕" w:hint="eastAsia"/>
                <w:color w:val="000000"/>
                <w:szCs w:val="21"/>
                <w:lang w:eastAsia="ko-KR"/>
              </w:rPr>
              <w:t xml:space="preserve"> 지방인민정부 공안기관 출입국관리기구에 출국수속을 신청할 수 있다. </w:t>
            </w:r>
          </w:p>
          <w:p w:rsidR="00C964EE" w:rsidRPr="00D61148" w:rsidRDefault="00C964EE" w:rsidP="00D61148">
            <w:pPr>
              <w:wordWrap w:val="0"/>
              <w:autoSpaceDN w:val="0"/>
              <w:adjustRightInd w:val="0"/>
              <w:snapToGrid w:val="0"/>
              <w:spacing w:line="290" w:lineRule="exact"/>
              <w:ind w:firstLine="380"/>
              <w:jc w:val="both"/>
              <w:rPr>
                <w:rFonts w:ascii="한컴바탕" w:eastAsia="한컴바탕" w:hAnsi="한컴바탕" w:cs="한컴바탕"/>
                <w:color w:val="000000"/>
                <w:spacing w:val="-8"/>
                <w:szCs w:val="21"/>
                <w:lang w:eastAsia="ko-KR"/>
              </w:rPr>
            </w:pPr>
            <w:r w:rsidRPr="00D61148">
              <w:rPr>
                <w:rFonts w:ascii="한컴바탕" w:eastAsia="한컴바탕" w:hAnsi="한컴바탕" w:cs="한컴바탕" w:hint="eastAsia"/>
                <w:b/>
                <w:color w:val="000000"/>
                <w:spacing w:val="-8"/>
                <w:szCs w:val="21"/>
                <w:lang w:eastAsia="ko-KR"/>
              </w:rPr>
              <w:t xml:space="preserve">제24조 </w:t>
            </w:r>
            <w:r w:rsidRPr="00D61148">
              <w:rPr>
                <w:rFonts w:ascii="한컴바탕" w:eastAsia="한컴바탕" w:hAnsi="한컴바탕" w:cs="한컴바탕" w:hint="eastAsia"/>
                <w:color w:val="000000"/>
                <w:spacing w:val="-8"/>
                <w:szCs w:val="21"/>
                <w:lang w:eastAsia="ko-KR"/>
              </w:rPr>
              <w:t>소지한 출입국 증서상에 체류지역이 제한되어 있는 외국인, 출입국 국경수비 검사기관의 임시 입국 승인을 받았으나 체류지역이 제한되어 있는 외국인은 제한된 지역 내에서 체류해야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 25조</w:t>
            </w:r>
            <w:r w:rsidRPr="00C964EE">
              <w:rPr>
                <w:rFonts w:ascii="한컴바탕" w:eastAsia="한컴바탕" w:hAnsi="한컴바탕" w:cs="한컴바탕" w:hint="eastAsia"/>
                <w:color w:val="000000"/>
                <w:szCs w:val="21"/>
                <w:lang w:eastAsia="ko-KR"/>
              </w:rPr>
              <w:t xml:space="preserve"> 외국인이 아래의 상황 중 하나에 해당되는 경우 불법 거류로 간주한다.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lastRenderedPageBreak/>
              <w:t xml:space="preserve">(1) 비자, 체류 및 거류비자상의 체류 및 거류 기한을 초과하여 머무는 경우 </w:t>
            </w:r>
          </w:p>
          <w:p w:rsidR="00C964EE" w:rsidRPr="00C964EE" w:rsidRDefault="00C964EE" w:rsidP="00C964EE">
            <w:pPr>
              <w:wordWrap w:val="0"/>
              <w:autoSpaceDN w:val="0"/>
              <w:adjustRightInd w:val="0"/>
              <w:snapToGrid w:val="0"/>
              <w:spacing w:line="290" w:lineRule="exact"/>
              <w:ind w:left="210" w:firstLineChars="100" w:firstLine="21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비자면제로 입국한 외국인이 면제기한을 초과하여 머물고 있으나 체류 또는 거류비자 수속을 밟지 않은 경우 </w:t>
            </w:r>
          </w:p>
          <w:p w:rsidR="00C964EE" w:rsidRPr="00C964EE" w:rsidRDefault="00C964EE" w:rsidP="00C964EE">
            <w:pPr>
              <w:wordWrap w:val="0"/>
              <w:autoSpaceDN w:val="0"/>
              <w:adjustRightInd w:val="0"/>
              <w:snapToGrid w:val="0"/>
              <w:spacing w:line="290" w:lineRule="exact"/>
              <w:ind w:left="2"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외국인이 제한된 체류 또는 거류지역을 벗어나서 활동하는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b/>
                <w:color w:val="000000"/>
                <w:szCs w:val="21"/>
                <w:lang w:eastAsia="ko-KR"/>
              </w:rPr>
            </w:pPr>
            <w:r w:rsidRPr="00C964EE">
              <w:rPr>
                <w:rFonts w:ascii="한컴바탕" w:eastAsia="한컴바탕" w:hAnsi="한컴바탕" w:cs="한컴바탕" w:hint="eastAsia"/>
                <w:color w:val="000000"/>
                <w:szCs w:val="21"/>
                <w:lang w:eastAsia="ko-KR"/>
              </w:rPr>
              <w:t xml:space="preserve">(4) 기타의 불법거류 상황. </w:t>
            </w:r>
          </w:p>
          <w:p w:rsidR="00C964EE" w:rsidRPr="00C964EE" w:rsidRDefault="00C964EE" w:rsidP="00C964EE">
            <w:pPr>
              <w:wordWrap w:val="0"/>
              <w:autoSpaceDN w:val="0"/>
              <w:adjustRightInd w:val="0"/>
              <w:snapToGrid w:val="0"/>
              <w:spacing w:line="290" w:lineRule="exact"/>
              <w:ind w:leftChars="100" w:left="210" w:firstLineChars="100" w:firstLine="206"/>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제26조 </w:t>
            </w:r>
            <w:r w:rsidRPr="00C964EE">
              <w:rPr>
                <w:rFonts w:ascii="한컴바탕" w:eastAsia="한컴바탕" w:hAnsi="한컴바탕" w:cs="한컴바탕" w:hint="eastAsia"/>
                <w:color w:val="000000"/>
                <w:szCs w:val="21"/>
                <w:lang w:eastAsia="ko-KR"/>
              </w:rPr>
              <w:t xml:space="preserve">외국인을 채용한 회사 또는 유학생을 모집한 단위에서 아래의 상황중의 </w:t>
            </w:r>
            <w:proofErr w:type="spellStart"/>
            <w:r w:rsidRPr="00C964EE">
              <w:rPr>
                <w:rFonts w:ascii="한컴바탕" w:eastAsia="한컴바탕" w:hAnsi="한컴바탕" w:cs="한컴바탕" w:hint="eastAsia"/>
                <w:color w:val="000000"/>
                <w:szCs w:val="21"/>
                <w:lang w:eastAsia="ko-KR"/>
              </w:rPr>
              <w:t>하나가있는</w:t>
            </w:r>
            <w:proofErr w:type="spellEnd"/>
            <w:r w:rsidRPr="00C964EE">
              <w:rPr>
                <w:rFonts w:ascii="한컴바탕" w:eastAsia="한컴바탕" w:hAnsi="한컴바탕" w:cs="한컴바탕" w:hint="eastAsia"/>
                <w:color w:val="000000"/>
                <w:szCs w:val="21"/>
                <w:lang w:eastAsia="ko-KR"/>
              </w:rPr>
              <w:t xml:space="preserve"> 것을 발견한 경우 지체 없이 소재지 </w:t>
            </w:r>
            <w:proofErr w:type="spellStart"/>
            <w:r w:rsidRPr="00C964EE">
              <w:rPr>
                <w:rFonts w:ascii="한컴바탕" w:eastAsia="한컴바탕" w:hAnsi="한컴바탕" w:cs="한컴바탕" w:hint="eastAsia"/>
                <w:color w:val="000000"/>
                <w:szCs w:val="21"/>
                <w:lang w:eastAsia="ko-KR"/>
              </w:rPr>
              <w:t>현급이상</w:t>
            </w:r>
            <w:proofErr w:type="spellEnd"/>
            <w:r w:rsidRPr="00C964EE">
              <w:rPr>
                <w:rFonts w:ascii="한컴바탕" w:eastAsia="한컴바탕" w:hAnsi="한컴바탕" w:cs="한컴바탕" w:hint="eastAsia"/>
                <w:color w:val="000000"/>
                <w:szCs w:val="21"/>
                <w:lang w:eastAsia="ko-KR"/>
              </w:rPr>
              <w:t xml:space="preserve"> 지방인민정부 공안기관 출입국관리기구에 보고해야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채용한 외국인이 이직했거나 또는 근무지역이 변경된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모집한 외국유학생이 졸업, 수료, 이수, 퇴학 등의 원인으로 인해 원래의 모집단위를 떠난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채용한 외국인, 모집한 외국유학생이 출입국관리 규정을 위반한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채용한 외국인, 모집한 외국유학생이 사망하거나 실종 등의 상황이 발생한 경우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제27조</w:t>
            </w:r>
            <w:r w:rsidRPr="00C964EE">
              <w:rPr>
                <w:rFonts w:ascii="한컴바탕" w:eastAsia="한컴바탕" w:hAnsi="한컴바탕" w:cs="한컴바탕" w:hint="eastAsia"/>
                <w:color w:val="000000"/>
                <w:szCs w:val="21"/>
                <w:lang w:eastAsia="ko-KR"/>
              </w:rPr>
              <w:t xml:space="preserve"> 금융, 교육, 의료, 전신 등 단위에서 업무 처리를 할 때 외국인의 신분정보를 확인해야 하는 경우에는 공안기관 출입국관리기구에 신분확인을 신청 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제28조 </w:t>
            </w:r>
            <w:r w:rsidRPr="00C964EE">
              <w:rPr>
                <w:rFonts w:ascii="한컴바탕" w:eastAsia="한컴바탕" w:hAnsi="한컴바탕" w:cs="한컴바탕" w:hint="eastAsia"/>
                <w:color w:val="000000"/>
                <w:szCs w:val="21"/>
                <w:lang w:eastAsia="ko-KR"/>
              </w:rPr>
              <w:t>외국인의 외교, 공무사유로 인한 중국 경내에서의 체류 및 거류비자 발급 관리는 외교부의 규정에 따라 처리한다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b/>
                <w:color w:val="000000"/>
                <w:szCs w:val="21"/>
                <w:lang w:eastAsia="ko-KR"/>
              </w:rPr>
            </w:pPr>
            <w:r w:rsidRPr="00C964EE">
              <w:rPr>
                <w:rFonts w:ascii="한컴바탕" w:eastAsia="한컴바탕" w:hAnsi="한컴바탕" w:cs="한컴바탕" w:hint="eastAsia"/>
                <w:b/>
                <w:color w:val="000000"/>
                <w:szCs w:val="21"/>
                <w:lang w:eastAsia="ko-KR"/>
              </w:rPr>
              <w:t>제 4장 조사 및</w:t>
            </w:r>
            <w:r w:rsidRPr="00C964EE">
              <w:rPr>
                <w:rFonts w:ascii="한컴바탕" w:eastAsia="한컴바탕" w:hAnsi="한컴바탕" w:cs="한컴바탕"/>
                <w:b/>
                <w:color w:val="000000"/>
                <w:szCs w:val="21"/>
                <w:lang w:eastAsia="ko-KR"/>
              </w:rPr>
              <w:t xml:space="preserve"> 송환</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    제29조 </w:t>
            </w:r>
            <w:r w:rsidRPr="00C964EE">
              <w:rPr>
                <w:rFonts w:ascii="한컴바탕" w:eastAsia="한컴바탕" w:hAnsi="한컴바탕" w:cs="한컴바탕" w:hint="eastAsia"/>
                <w:color w:val="000000"/>
                <w:szCs w:val="21"/>
                <w:lang w:eastAsia="ko-KR"/>
              </w:rPr>
              <w:t>공안기관은 실제 필요에 따라 송환장소를 설치할 수 있다.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출입국관리법 제60조의 규정에 따라 외국인에 대해 구류심사를 실시하는 경우에는24시간 내에 구류 심사를 받는 외국인을 구치소 또는 송환장소로 이송해야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날씨, 당사자의 건강상태 등의 원인으로 인해 즉시 송환 또는 추방이 어려운 경우에는 관련 법률문서에 의거하여 외국인을 구치소 또는 송환장소에 구치시켜야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제30조</w:t>
            </w:r>
            <w:r w:rsidRPr="00C964EE">
              <w:rPr>
                <w:rFonts w:ascii="한컴바탕" w:eastAsia="한컴바탕" w:hAnsi="한컴바탕" w:cs="한컴바탕" w:hint="eastAsia"/>
                <w:color w:val="000000"/>
                <w:szCs w:val="21"/>
                <w:lang w:eastAsia="ko-KR"/>
              </w:rPr>
              <w:t xml:space="preserve"> 출입국관리법 제61조의 규정에 따라 외국인의 활동 범위를 제한하는 </w:t>
            </w:r>
            <w:proofErr w:type="spellStart"/>
            <w:r w:rsidRPr="00C964EE">
              <w:rPr>
                <w:rFonts w:ascii="한컴바탕" w:eastAsia="한컴바탕" w:hAnsi="한컴바탕" w:cs="한컴바탕" w:hint="eastAsia"/>
                <w:color w:val="000000"/>
                <w:szCs w:val="21"/>
                <w:lang w:eastAsia="ko-KR"/>
              </w:rPr>
              <w:t>경우에는활동범위</w:t>
            </w:r>
            <w:proofErr w:type="spellEnd"/>
            <w:r w:rsidRPr="00C964EE">
              <w:rPr>
                <w:rFonts w:ascii="한컴바탕" w:eastAsia="한컴바탕" w:hAnsi="한컴바탕" w:cs="한컴바탕" w:hint="eastAsia"/>
                <w:color w:val="000000"/>
                <w:szCs w:val="21"/>
                <w:lang w:eastAsia="ko-KR"/>
              </w:rPr>
              <w:t xml:space="preserve"> 제한결정서를 발급해야 한다. 활동범위 제한을 받는 외국인은 반드시 지정된 시간에 공안기관에 가서 신고해야 한다. 결정기관의 </w:t>
            </w:r>
            <w:r w:rsidRPr="00C964EE">
              <w:rPr>
                <w:rFonts w:ascii="한컴바탕" w:eastAsia="한컴바탕" w:hAnsi="한컴바탕" w:cs="한컴바탕" w:hint="eastAsia"/>
                <w:color w:val="000000"/>
                <w:szCs w:val="21"/>
                <w:lang w:eastAsia="ko-KR"/>
              </w:rPr>
              <w:lastRenderedPageBreak/>
              <w:t xml:space="preserve">승인이 없이는 생활거처지 또는 지정된 지역을 떠날 수 없다.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제31조</w:t>
            </w:r>
            <w:r w:rsidRPr="00C964EE">
              <w:rPr>
                <w:rFonts w:ascii="한컴바탕" w:eastAsia="한컴바탕" w:hAnsi="한컴바탕" w:cs="한컴바탕" w:hint="eastAsia"/>
                <w:color w:val="000000"/>
                <w:szCs w:val="21"/>
                <w:lang w:eastAsia="ko-KR"/>
              </w:rPr>
              <w:t xml:space="preserve"> 출입국관리법 제62조의 규정에 따라 외국인을 송환시키는 경우 송환결정을 내린 기관은 법에 따라 송환대상 외국인의 입국을 금지하는 구체적 기한을 확정해야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제32조</w:t>
            </w:r>
            <w:r w:rsidRPr="00C964EE">
              <w:rPr>
                <w:rFonts w:ascii="한컴바탕" w:eastAsia="한컴바탕" w:hAnsi="한컴바탕" w:cs="한컴바탕" w:hint="eastAsia"/>
                <w:color w:val="000000"/>
                <w:szCs w:val="21"/>
                <w:lang w:eastAsia="ko-KR"/>
              </w:rPr>
              <w:t xml:space="preserve"> 외국인의 송환에 필요한 비용은 그 본인이 부담한다. 본인이 부담 능력이 없는 경우, 불법 취업에 속하는 경우는 불법 채용단위 또는 개인이 부담하며, 기타 상황에 속하는 경우는 외국인의 중국 경내 체류 또는 거류에 담보조치를 제공한 단위 또는 개인이 부담한다.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외국인의 송환은 </w:t>
            </w:r>
            <w:proofErr w:type="spellStart"/>
            <w:r w:rsidRPr="00C964EE">
              <w:rPr>
                <w:rFonts w:ascii="한컴바탕" w:eastAsia="한컴바탕" w:hAnsi="한컴바탕" w:cs="한컴바탕" w:hint="eastAsia"/>
                <w:color w:val="000000"/>
                <w:szCs w:val="21"/>
                <w:lang w:eastAsia="ko-KR"/>
              </w:rPr>
              <w:t>현급이상</w:t>
            </w:r>
            <w:proofErr w:type="spellEnd"/>
            <w:r w:rsidRPr="00C964EE">
              <w:rPr>
                <w:rFonts w:ascii="한컴바탕" w:eastAsia="한컴바탕" w:hAnsi="한컴바탕" w:cs="한컴바탕" w:hint="eastAsia"/>
                <w:color w:val="000000"/>
                <w:szCs w:val="21"/>
                <w:lang w:eastAsia="ko-KR"/>
              </w:rPr>
              <w:t xml:space="preserve"> 지방인민정부 공안기관 또는 출입국 국경수비 검사기관에서 실시한다.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제33조</w:t>
            </w:r>
            <w:r w:rsidRPr="00C964EE">
              <w:rPr>
                <w:rFonts w:ascii="한컴바탕" w:eastAsia="한컴바탕" w:hAnsi="한컴바탕" w:cs="한컴바탕" w:hint="eastAsia"/>
                <w:color w:val="000000"/>
                <w:szCs w:val="21"/>
                <w:lang w:eastAsia="ko-KR"/>
              </w:rPr>
              <w:t xml:space="preserve"> 외국인을 기한부 출국시키는 경우 결정기관은 그가 소지한 출입국증서를 말소 또는 몰수하고 그에게 체류수속을 보완 처리해 주고 출국기한을 정한다. 한정된 출국기한은 최장 15일을 초과할 수 없다.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590D8"/>
                <w:szCs w:val="21"/>
                <w:lang w:eastAsia="ko-KR"/>
              </w:rPr>
            </w:pPr>
            <w:r w:rsidRPr="00C964EE">
              <w:rPr>
                <w:rFonts w:ascii="한컴바탕" w:eastAsia="한컴바탕" w:hAnsi="한컴바탕" w:cs="한컴바탕" w:hint="eastAsia"/>
                <w:b/>
                <w:color w:val="000000"/>
                <w:szCs w:val="21"/>
                <w:lang w:eastAsia="ko-KR"/>
              </w:rPr>
              <w:t>제34조</w:t>
            </w:r>
            <w:r w:rsidRPr="00C964EE">
              <w:rPr>
                <w:rFonts w:ascii="한컴바탕" w:eastAsia="한컴바탕" w:hAnsi="한컴바탕" w:cs="한컴바탕" w:hint="eastAsia"/>
                <w:color w:val="000000"/>
                <w:szCs w:val="21"/>
                <w:lang w:eastAsia="ko-KR"/>
              </w:rPr>
              <w:t xml:space="preserve"> 외국인이 아래의 상황 중 하나에 해당되는 경우 비자발급기관은 그가 소지한 비자, 체류 또는 거류비자 등을 폐기시킨다.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비자, 체류 또는 거류비자를 훼손, 분실, </w:t>
            </w:r>
            <w:proofErr w:type="spellStart"/>
            <w:r w:rsidRPr="00C964EE">
              <w:rPr>
                <w:rFonts w:ascii="한컴바탕" w:eastAsia="한컴바탕" w:hAnsi="한컴바탕" w:cs="한컴바탕" w:hint="eastAsia"/>
                <w:color w:val="000000"/>
                <w:szCs w:val="21"/>
                <w:lang w:eastAsia="ko-KR"/>
              </w:rPr>
              <w:t>도난당한</w:t>
            </w:r>
            <w:proofErr w:type="spellEnd"/>
            <w:r w:rsidRPr="00C964EE">
              <w:rPr>
                <w:rFonts w:ascii="한컴바탕" w:eastAsia="한컴바탕" w:hAnsi="한컴바탕" w:cs="한컴바탕" w:hint="eastAsia"/>
                <w:color w:val="000000"/>
                <w:szCs w:val="21"/>
                <w:lang w:eastAsia="ko-KR"/>
              </w:rPr>
              <w:t xml:space="preserve">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외국인을 기한부 출국, 송환 또는 추방함에 있어서 그 비자, 체류 또는 거류비자를 몰수 또는 말소하지 않은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원래의 거류사유가 변경된 후 규정한 기한 내에 공안기관 출입국관리기구에 </w:t>
            </w:r>
            <w:proofErr w:type="spellStart"/>
            <w:r w:rsidRPr="00C964EE">
              <w:rPr>
                <w:rFonts w:ascii="한컴바탕" w:eastAsia="한컴바탕" w:hAnsi="한컴바탕" w:cs="한컴바탕" w:hint="eastAsia"/>
                <w:color w:val="000000"/>
                <w:szCs w:val="21"/>
                <w:lang w:eastAsia="ko-KR"/>
              </w:rPr>
              <w:t>신고를하지</w:t>
            </w:r>
            <w:proofErr w:type="spellEnd"/>
            <w:r w:rsidRPr="00C964EE">
              <w:rPr>
                <w:rFonts w:ascii="한컴바탕" w:eastAsia="한컴바탕" w:hAnsi="한컴바탕" w:cs="한컴바탕" w:hint="eastAsia"/>
                <w:color w:val="000000"/>
                <w:szCs w:val="21"/>
                <w:lang w:eastAsia="ko-KR"/>
              </w:rPr>
              <w:t xml:space="preserve"> 않았으며, 공안기관에서 공고를 하였음에도 불구하고 여전히 신고를 않은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출입국관리법 제21조, 제31조에서 규정한 비자, 거류비자 발급 조건을 충족하지 못한 경우.  </w:t>
            </w:r>
          </w:p>
          <w:p w:rsidR="00C964EE" w:rsidRPr="00D61148" w:rsidRDefault="00C964EE" w:rsidP="00D61148">
            <w:pPr>
              <w:wordWrap w:val="0"/>
              <w:autoSpaceDN w:val="0"/>
              <w:adjustRightInd w:val="0"/>
              <w:snapToGrid w:val="0"/>
              <w:spacing w:line="290" w:lineRule="exact"/>
              <w:ind w:firstLine="380"/>
              <w:jc w:val="both"/>
              <w:rPr>
                <w:rFonts w:ascii="한컴바탕" w:eastAsia="한컴바탕" w:hAnsi="한컴바탕" w:cs="한컴바탕"/>
                <w:color w:val="000000"/>
                <w:spacing w:val="-10"/>
                <w:szCs w:val="21"/>
                <w:lang w:eastAsia="ko-KR"/>
              </w:rPr>
            </w:pPr>
            <w:r w:rsidRPr="00D61148">
              <w:rPr>
                <w:rFonts w:ascii="한컴바탕" w:eastAsia="한컴바탕" w:hAnsi="한컴바탕" w:cs="한컴바탕" w:hint="eastAsia"/>
                <w:color w:val="000000"/>
                <w:spacing w:val="-10"/>
                <w:szCs w:val="21"/>
                <w:lang w:eastAsia="ko-KR"/>
              </w:rPr>
              <w:t xml:space="preserve">법에 따라 비자, 체류 또는 거류비자 폐기처리를 하는 경우, 비자발급기관은 당장에서 폐기처리를 선포하거나 또는 공고형식으로 폐기처리를 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제35조 </w:t>
            </w:r>
            <w:r w:rsidRPr="00C964EE">
              <w:rPr>
                <w:rFonts w:ascii="한컴바탕" w:eastAsia="한컴바탕" w:hAnsi="한컴바탕" w:cs="한컴바탕" w:hint="eastAsia"/>
                <w:color w:val="000000"/>
                <w:szCs w:val="21"/>
                <w:lang w:eastAsia="ko-KR"/>
              </w:rPr>
              <w:t xml:space="preserve">외국인이 소지한 비자, 체류 또는 거류비자가 아래 상황 중 하나에 해당되는 경우 공안기관은 말소 또는 몰수할 수 있다. </w:t>
            </w:r>
          </w:p>
          <w:p w:rsidR="00C964EE" w:rsidRPr="00C964EE" w:rsidRDefault="00C964EE" w:rsidP="00C964EE">
            <w:pPr>
              <w:wordWrap w:val="0"/>
              <w:autoSpaceDN w:val="0"/>
              <w:adjustRightInd w:val="0"/>
              <w:snapToGrid w:val="0"/>
              <w:spacing w:line="290" w:lineRule="exact"/>
              <w:ind w:firstLine="420"/>
              <w:jc w:val="both"/>
              <w:rPr>
                <w:rStyle w:val="hps"/>
                <w:rFonts w:ascii="한컴바탕" w:eastAsia="한컴바탕" w:hAnsi="한컴바탕" w:cs="한컴바탕"/>
                <w:color w:val="333333"/>
                <w:szCs w:val="21"/>
                <w:lang w:eastAsia="ko-KR"/>
              </w:rPr>
            </w:pPr>
            <w:r w:rsidRPr="00C964EE">
              <w:rPr>
                <w:rStyle w:val="hps"/>
                <w:rFonts w:ascii="한컴바탕" w:eastAsia="한컴바탕" w:hAnsi="한컴바탕" w:cs="한컴바탕" w:hint="eastAsia"/>
                <w:color w:val="333333"/>
                <w:szCs w:val="21"/>
                <w:lang w:eastAsia="ko-KR"/>
              </w:rPr>
              <w:t xml:space="preserve">(1) 비자발급기관이 폐기시켰거나 또는 타인이 도용한 경우 </w:t>
            </w:r>
          </w:p>
          <w:p w:rsidR="00C964EE" w:rsidRPr="00C964EE" w:rsidRDefault="00C964EE" w:rsidP="00C964EE">
            <w:pPr>
              <w:wordWrap w:val="0"/>
              <w:autoSpaceDN w:val="0"/>
              <w:adjustRightInd w:val="0"/>
              <w:snapToGrid w:val="0"/>
              <w:spacing w:line="290" w:lineRule="exact"/>
              <w:ind w:firstLine="420"/>
              <w:jc w:val="both"/>
              <w:rPr>
                <w:rStyle w:val="hps"/>
                <w:rFonts w:ascii="한컴바탕" w:eastAsia="한컴바탕" w:hAnsi="한컴바탕" w:cs="한컴바탕"/>
                <w:color w:val="333333"/>
                <w:szCs w:val="21"/>
                <w:lang w:eastAsia="ko-KR"/>
              </w:rPr>
            </w:pPr>
            <w:r w:rsidRPr="00C964EE">
              <w:rPr>
                <w:rStyle w:val="hps"/>
                <w:rFonts w:ascii="한컴바탕" w:eastAsia="한컴바탕" w:hAnsi="한컴바탕" w:cs="한컴바탕" w:hint="eastAsia"/>
                <w:color w:val="333333"/>
                <w:szCs w:val="21"/>
                <w:lang w:eastAsia="ko-KR"/>
              </w:rPr>
              <w:t>(2) 위조, 변조, 사취 또는 기타 방식을 통해 불법 취득한 경우</w:t>
            </w:r>
          </w:p>
          <w:p w:rsidR="00C964EE" w:rsidRPr="00C964EE" w:rsidRDefault="00C964EE" w:rsidP="00C964EE">
            <w:pPr>
              <w:wordWrap w:val="0"/>
              <w:autoSpaceDN w:val="0"/>
              <w:adjustRightInd w:val="0"/>
              <w:snapToGrid w:val="0"/>
              <w:spacing w:line="290" w:lineRule="exact"/>
              <w:ind w:firstLine="420"/>
              <w:jc w:val="both"/>
              <w:rPr>
                <w:rStyle w:val="hps"/>
                <w:rFonts w:ascii="한컴바탕" w:eastAsia="한컴바탕" w:hAnsi="한컴바탕" w:cs="한컴바탕"/>
                <w:color w:val="333333"/>
                <w:szCs w:val="21"/>
                <w:lang w:eastAsia="ko-KR"/>
              </w:rPr>
            </w:pPr>
            <w:r w:rsidRPr="00C964EE">
              <w:rPr>
                <w:rStyle w:val="hps"/>
                <w:rFonts w:ascii="한컴바탕" w:eastAsia="한컴바탕" w:hAnsi="한컴바탕" w:cs="한컴바탕" w:hint="eastAsia"/>
                <w:color w:val="333333"/>
                <w:szCs w:val="21"/>
                <w:lang w:eastAsia="ko-KR"/>
              </w:rPr>
              <w:t>(3) 소지인이 기한부 출국, 송환, 추방 조</w:t>
            </w:r>
            <w:r w:rsidRPr="00C964EE">
              <w:rPr>
                <w:rStyle w:val="hps"/>
                <w:rFonts w:ascii="한컴바탕" w:eastAsia="한컴바탕" w:hAnsi="한컴바탕" w:cs="한컴바탕" w:hint="eastAsia"/>
                <w:color w:val="333333"/>
                <w:szCs w:val="21"/>
                <w:lang w:eastAsia="ko-KR"/>
              </w:rPr>
              <w:lastRenderedPageBreak/>
              <w:t xml:space="preserve">치를 받게 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말소 또는 몰수를 결정한 기관은 지체 없이 비자발급기관에 통지해야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 </w:t>
            </w:r>
            <w:proofErr w:type="gramStart"/>
            <w:r w:rsidRPr="00C964EE">
              <w:rPr>
                <w:rFonts w:ascii="한컴바탕" w:eastAsia="한컴바탕" w:hAnsi="한컴바탕" w:cs="한컴바탕" w:hint="eastAsia"/>
                <w:b/>
                <w:color w:val="000000"/>
                <w:szCs w:val="21"/>
                <w:lang w:eastAsia="ko-KR"/>
              </w:rPr>
              <w:t>5</w:t>
            </w:r>
            <w:r w:rsidRPr="00C964EE">
              <w:rPr>
                <w:rFonts w:ascii="한컴바탕" w:eastAsia="한컴바탕" w:hAnsi="한컴바탕" w:cs="한컴바탕"/>
                <w:b/>
                <w:color w:val="000000"/>
                <w:szCs w:val="21"/>
                <w:lang w:eastAsia="ko-KR"/>
              </w:rPr>
              <w:t>장</w:t>
            </w:r>
            <w:r w:rsidRPr="00C964EE">
              <w:rPr>
                <w:rFonts w:ascii="한컴바탕" w:eastAsia="한컴바탕" w:hAnsi="한컴바탕" w:cs="한컴바탕" w:hint="eastAsia"/>
                <w:b/>
                <w:color w:val="000000"/>
                <w:szCs w:val="21"/>
                <w:lang w:eastAsia="ko-KR"/>
              </w:rPr>
              <w:t xml:space="preserve">  부</w:t>
            </w:r>
            <w:proofErr w:type="gramEnd"/>
            <w:r w:rsidRPr="00C964EE">
              <w:rPr>
                <w:rFonts w:ascii="한컴바탕" w:eastAsia="한컴바탕" w:hAnsi="한컴바탕" w:cs="한컴바탕" w:hint="eastAsia"/>
                <w:b/>
                <w:color w:val="000000"/>
                <w:szCs w:val="21"/>
                <w:lang w:eastAsia="ko-KR"/>
              </w:rPr>
              <w:t xml:space="preserve">  </w:t>
            </w:r>
            <w:proofErr w:type="spellStart"/>
            <w:r w:rsidRPr="00C964EE">
              <w:rPr>
                <w:rFonts w:ascii="한컴바탕" w:eastAsia="한컴바탕" w:hAnsi="한컴바탕" w:cs="한컴바탕" w:hint="eastAsia"/>
                <w:b/>
                <w:color w:val="000000"/>
                <w:szCs w:val="21"/>
                <w:lang w:eastAsia="ko-KR"/>
              </w:rPr>
              <w:t>칙</w:t>
            </w:r>
            <w:proofErr w:type="spellEnd"/>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제36조</w:t>
            </w:r>
            <w:r w:rsidRPr="00C964EE">
              <w:rPr>
                <w:rFonts w:ascii="한컴바탕" w:eastAsia="한컴바탕" w:hAnsi="한컴바탕" w:cs="한컴바탕" w:hint="eastAsia"/>
                <w:color w:val="000000"/>
                <w:szCs w:val="21"/>
                <w:lang w:eastAsia="ko-KR"/>
              </w:rPr>
              <w:t xml:space="preserve"> 본 조례에서 사용한 용어의 함의는 다음과 같다.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비자의 입국횟수란 비자 소지인이 비자 입국 유효기한 내에 입국할 수 있는 횟수를 말한다. </w:t>
            </w:r>
          </w:p>
          <w:p w:rsidR="00C964EE" w:rsidRPr="00D61148" w:rsidRDefault="00C964EE" w:rsidP="00D61148">
            <w:pPr>
              <w:wordWrap w:val="0"/>
              <w:autoSpaceDN w:val="0"/>
              <w:adjustRightInd w:val="0"/>
              <w:snapToGrid w:val="0"/>
              <w:spacing w:line="290" w:lineRule="exact"/>
              <w:ind w:firstLine="404"/>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color w:val="000000"/>
                <w:spacing w:val="-4"/>
                <w:szCs w:val="21"/>
                <w:lang w:eastAsia="ko-KR"/>
              </w:rPr>
              <w:t xml:space="preserve">(2) 비자의 입국 </w:t>
            </w:r>
            <w:proofErr w:type="spellStart"/>
            <w:r w:rsidRPr="00D61148">
              <w:rPr>
                <w:rFonts w:ascii="한컴바탕" w:eastAsia="한컴바탕" w:hAnsi="한컴바탕" w:cs="한컴바탕" w:hint="eastAsia"/>
                <w:color w:val="000000"/>
                <w:spacing w:val="-4"/>
                <w:szCs w:val="21"/>
                <w:lang w:eastAsia="ko-KR"/>
              </w:rPr>
              <w:t>유효기간란</w:t>
            </w:r>
            <w:proofErr w:type="spellEnd"/>
            <w:r w:rsidRPr="00D61148">
              <w:rPr>
                <w:rFonts w:ascii="한컴바탕" w:eastAsia="한컴바탕" w:hAnsi="한컴바탕" w:cs="한컴바탕" w:hint="eastAsia"/>
                <w:color w:val="000000"/>
                <w:spacing w:val="-4"/>
                <w:szCs w:val="21"/>
                <w:lang w:eastAsia="ko-KR"/>
              </w:rPr>
              <w:t xml:space="preserve"> 비자 소지인이 그 비자로 입국할 수 있는 유효기한의 범위를 말한다. 비자발급기관의 특별한 주석이 없으면 소지 비자는 발급일로부터 유효하며, 유효기한 만료 당일의 베이징 시간 24시에 효력을 상실한다.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비자의 체류기한이란 비자 소지인이 매회 입국 후 </w:t>
            </w:r>
            <w:proofErr w:type="spellStart"/>
            <w:r w:rsidRPr="00C964EE">
              <w:rPr>
                <w:rFonts w:ascii="한컴바탕" w:eastAsia="한컴바탕" w:hAnsi="한컴바탕" w:cs="한컴바탕" w:hint="eastAsia"/>
                <w:color w:val="000000"/>
                <w:szCs w:val="21"/>
                <w:lang w:eastAsia="ko-KR"/>
              </w:rPr>
              <w:t>체류가능한</w:t>
            </w:r>
            <w:proofErr w:type="spellEnd"/>
            <w:r w:rsidRPr="00C964EE">
              <w:rPr>
                <w:rFonts w:ascii="한컴바탕" w:eastAsia="한컴바탕" w:hAnsi="한컴바탕" w:cs="한컴바탕" w:hint="eastAsia"/>
                <w:color w:val="000000"/>
                <w:szCs w:val="21"/>
                <w:lang w:eastAsia="ko-KR"/>
              </w:rPr>
              <w:t xml:space="preserve"> 기한을 말하며, 입국 이튿날부터 기산된다.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(4) 단기란 중국 경내에서의 체류기한이 180일(180일 포함)을 넘지 않는 것을 말한다.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(5) 장기, 상주란 중국 경내에서의 거류기한이 180일을 넘는 것을 말한다. </w:t>
            </w:r>
          </w:p>
          <w:p w:rsidR="00C964EE" w:rsidRPr="00D61148" w:rsidRDefault="00C964EE" w:rsidP="00D61148">
            <w:pPr>
              <w:wordWrap w:val="0"/>
              <w:autoSpaceDN w:val="0"/>
              <w:adjustRightInd w:val="0"/>
              <w:snapToGrid w:val="0"/>
              <w:spacing w:line="290" w:lineRule="exact"/>
              <w:ind w:firstLine="412"/>
              <w:jc w:val="both"/>
              <w:rPr>
                <w:rFonts w:ascii="한컴바탕" w:eastAsia="한컴바탕" w:hAnsi="한컴바탕" w:cs="한컴바탕"/>
                <w:color w:val="000000"/>
                <w:spacing w:val="-2"/>
                <w:szCs w:val="21"/>
                <w:lang w:eastAsia="ko-KR"/>
              </w:rPr>
            </w:pPr>
            <w:r w:rsidRPr="00D61148">
              <w:rPr>
                <w:rFonts w:ascii="한컴바탕" w:eastAsia="한컴바탕" w:hAnsi="한컴바탕" w:cs="한컴바탕" w:hint="eastAsia"/>
                <w:color w:val="000000"/>
                <w:spacing w:val="-2"/>
                <w:szCs w:val="21"/>
                <w:lang w:eastAsia="ko-KR"/>
              </w:rPr>
              <w:t>본 조례에서 규정한 공안기관 출입국관리기구의 승인기한과 접수증빙서류 유효기간은 근무일로 계산하며, 법정휴일은 포함되지 않는다.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제37조</w:t>
            </w:r>
            <w:r w:rsidRPr="00C964EE">
              <w:rPr>
                <w:rFonts w:ascii="한컴바탕" w:eastAsia="한컴바탕" w:hAnsi="한컴바탕" w:cs="한컴바탕" w:hint="eastAsia"/>
                <w:color w:val="000000"/>
                <w:szCs w:val="21"/>
                <w:lang w:eastAsia="ko-KR"/>
              </w:rPr>
              <w:t xml:space="preserve"> 외교부의 승인을 얻고 외국주재 비자발급기관은 현지 유관기구에 외국인의 비자 신청 수리, 입력, 자문 등의 서비스업무를 의뢰할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제38조</w:t>
            </w:r>
            <w:r w:rsidRPr="00C964EE">
              <w:rPr>
                <w:rFonts w:ascii="한컴바탕" w:eastAsia="한컴바탕" w:hAnsi="한컴바탕" w:cs="한컴바탕" w:hint="eastAsia"/>
                <w:color w:val="000000"/>
                <w:szCs w:val="21"/>
                <w:lang w:eastAsia="ko-KR"/>
              </w:rPr>
              <w:t xml:space="preserve"> 비자 양식은 외교부에서 </w:t>
            </w:r>
            <w:proofErr w:type="spellStart"/>
            <w:r w:rsidRPr="00C964EE">
              <w:rPr>
                <w:rFonts w:ascii="한컴바탕" w:eastAsia="한컴바탕" w:hAnsi="한컴바탕" w:cs="한컴바탕" w:hint="eastAsia"/>
                <w:color w:val="000000"/>
                <w:szCs w:val="21"/>
                <w:lang w:eastAsia="ko-KR"/>
              </w:rPr>
              <w:t>공안부와</w:t>
            </w:r>
            <w:proofErr w:type="spellEnd"/>
            <w:r w:rsidRPr="00C964EE">
              <w:rPr>
                <w:rFonts w:ascii="한컴바탕" w:eastAsia="한컴바탕" w:hAnsi="한컴바탕" w:cs="한컴바탕" w:hint="eastAsia"/>
                <w:color w:val="000000"/>
                <w:szCs w:val="21"/>
                <w:lang w:eastAsia="ko-KR"/>
              </w:rPr>
              <w:t xml:space="preserve"> 회동하여 규정한다. 체류 및 거류비자의 양식은 </w:t>
            </w:r>
            <w:proofErr w:type="spellStart"/>
            <w:r w:rsidRPr="00C964EE">
              <w:rPr>
                <w:rFonts w:ascii="한컴바탕" w:eastAsia="한컴바탕" w:hAnsi="한컴바탕" w:cs="한컴바탕" w:hint="eastAsia"/>
                <w:color w:val="000000"/>
                <w:szCs w:val="21"/>
                <w:lang w:eastAsia="ko-KR"/>
              </w:rPr>
              <w:t>공안부에서</w:t>
            </w:r>
            <w:proofErr w:type="spellEnd"/>
            <w:r w:rsidRPr="00C964EE">
              <w:rPr>
                <w:rFonts w:ascii="한컴바탕" w:eastAsia="한컴바탕" w:hAnsi="한컴바탕" w:cs="한컴바탕" w:hint="eastAsia"/>
                <w:color w:val="000000"/>
                <w:szCs w:val="21"/>
                <w:lang w:eastAsia="ko-KR"/>
              </w:rPr>
              <w:t xml:space="preserve"> 규정한다.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제39조</w:t>
            </w:r>
            <w:r w:rsidRPr="00C964EE">
              <w:rPr>
                <w:rFonts w:ascii="한컴바탕" w:eastAsia="한컴바탕" w:hAnsi="한컴바탕" w:cs="한컴바탕" w:hint="eastAsia"/>
                <w:color w:val="000000"/>
                <w:szCs w:val="21"/>
                <w:lang w:eastAsia="ko-KR"/>
              </w:rPr>
              <w:t xml:space="preserve"> 본 조례는 2013년 9월 1일부터 시행한다. 1986년 12월 3일 국무원에서 승인하고 1986년 12월 27일 </w:t>
            </w:r>
            <w:proofErr w:type="spellStart"/>
            <w:r w:rsidRPr="00C964EE">
              <w:rPr>
                <w:rFonts w:ascii="한컴바탕" w:eastAsia="한컴바탕" w:hAnsi="한컴바탕" w:cs="한컴바탕" w:hint="eastAsia"/>
                <w:color w:val="000000"/>
                <w:szCs w:val="21"/>
                <w:lang w:eastAsia="ko-KR"/>
              </w:rPr>
              <w:t>공안부</w:t>
            </w:r>
            <w:proofErr w:type="spellEnd"/>
            <w:r w:rsidRPr="00C964EE">
              <w:rPr>
                <w:rFonts w:ascii="한컴바탕" w:eastAsia="한컴바탕" w:hAnsi="한컴바탕" w:cs="한컴바탕" w:hint="eastAsia"/>
                <w:color w:val="000000"/>
                <w:szCs w:val="21"/>
                <w:lang w:eastAsia="ko-KR"/>
              </w:rPr>
              <w:t xml:space="preserve">, 외교부에서 공포하였으며, 1994년 7월 3일과 2010년 4월 24일 국무원에서 개정한 &lt;중화인민공화국 외국인출입국관리법 실시세칙&gt;은 </w:t>
            </w:r>
            <w:proofErr w:type="spellStart"/>
            <w:r w:rsidRPr="00C964EE">
              <w:rPr>
                <w:rFonts w:ascii="한컴바탕" w:eastAsia="한컴바탕" w:hAnsi="한컴바탕" w:cs="한컴바탕" w:hint="eastAsia"/>
                <w:color w:val="000000"/>
                <w:szCs w:val="21"/>
                <w:lang w:eastAsia="ko-KR"/>
              </w:rPr>
              <w:t>동일자로</w:t>
            </w:r>
            <w:proofErr w:type="spellEnd"/>
            <w:r w:rsidRPr="00C964EE">
              <w:rPr>
                <w:rFonts w:ascii="한컴바탕" w:eastAsia="한컴바탕" w:hAnsi="한컴바탕" w:cs="한컴바탕" w:hint="eastAsia"/>
                <w:color w:val="000000"/>
                <w:szCs w:val="21"/>
                <w:lang w:eastAsia="ko-KR"/>
              </w:rPr>
              <w:t xml:space="preserve"> 폐지한다. </w:t>
            </w:r>
          </w:p>
          <w:p w:rsidR="00337D93" w:rsidRPr="00C964EE" w:rsidRDefault="00337D93" w:rsidP="00E0249F">
            <w:pPr>
              <w:wordWrap w:val="0"/>
              <w:autoSpaceDN w:val="0"/>
              <w:adjustRightInd w:val="0"/>
              <w:snapToGrid w:val="0"/>
              <w:spacing w:line="290" w:lineRule="exact"/>
              <w:ind w:firstLineChars="0" w:firstLine="0"/>
              <w:jc w:val="both"/>
              <w:rPr>
                <w:rFonts w:ascii="한컴바탕" w:eastAsia="한컴바탕" w:hAnsi="한컴바탕" w:cs="한컴바탕"/>
                <w:szCs w:val="21"/>
                <w:lang w:eastAsia="ko-KR"/>
              </w:rPr>
            </w:pPr>
          </w:p>
        </w:tc>
        <w:tc>
          <w:tcPr>
            <w:tcW w:w="510" w:type="dxa"/>
          </w:tcPr>
          <w:p w:rsidR="00337D93" w:rsidRPr="00C964EE" w:rsidRDefault="00337D93" w:rsidP="00C964EE">
            <w:pPr>
              <w:ind w:firstLine="420"/>
              <w:rPr>
                <w:szCs w:val="21"/>
                <w:lang w:eastAsia="ko-KR"/>
              </w:rPr>
            </w:pPr>
          </w:p>
        </w:tc>
        <w:tc>
          <w:tcPr>
            <w:tcW w:w="3958" w:type="dxa"/>
          </w:tcPr>
          <w:p w:rsidR="00C964EE" w:rsidRPr="00C964EE" w:rsidRDefault="00C964EE" w:rsidP="00C964EE">
            <w:pPr>
              <w:wordWrap w:val="0"/>
              <w:autoSpaceDN w:val="0"/>
              <w:adjustRightInd w:val="0"/>
              <w:snapToGrid w:val="0"/>
              <w:spacing w:line="290" w:lineRule="exact"/>
              <w:ind w:firstLineChars="0" w:firstLine="0"/>
              <w:jc w:val="center"/>
              <w:rPr>
                <w:rFonts w:ascii="SimSun" w:eastAsia="SimSun" w:hAnsi="SimSun"/>
                <w:b/>
                <w:sz w:val="26"/>
                <w:szCs w:val="26"/>
              </w:rPr>
            </w:pPr>
            <w:r w:rsidRPr="00C964EE">
              <w:rPr>
                <w:rFonts w:ascii="SimSun" w:eastAsia="SimSun" w:hAnsi="SimSun" w:hint="eastAsia"/>
                <w:b/>
                <w:sz w:val="26"/>
                <w:szCs w:val="26"/>
              </w:rPr>
              <w:t>中华人民共和国</w:t>
            </w:r>
          </w:p>
          <w:p w:rsidR="00C964EE" w:rsidRPr="00C964EE" w:rsidRDefault="00C964EE" w:rsidP="00C964EE">
            <w:pPr>
              <w:wordWrap w:val="0"/>
              <w:autoSpaceDN w:val="0"/>
              <w:adjustRightInd w:val="0"/>
              <w:snapToGrid w:val="0"/>
              <w:spacing w:line="290" w:lineRule="exact"/>
              <w:ind w:firstLineChars="0" w:firstLine="0"/>
              <w:jc w:val="center"/>
              <w:rPr>
                <w:rFonts w:ascii="SimSun" w:eastAsia="SimSun" w:hAnsi="SimSun"/>
                <w:b/>
                <w:sz w:val="26"/>
                <w:szCs w:val="26"/>
              </w:rPr>
            </w:pPr>
            <w:r w:rsidRPr="00C964EE">
              <w:rPr>
                <w:rFonts w:ascii="SimSun" w:eastAsia="SimSun" w:hAnsi="SimSun" w:hint="eastAsia"/>
                <w:b/>
                <w:sz w:val="26"/>
                <w:szCs w:val="26"/>
              </w:rPr>
              <w:t>外国人入境出境管理条例</w:t>
            </w:r>
          </w:p>
          <w:p w:rsidR="00C964EE" w:rsidRPr="00C964EE" w:rsidRDefault="00C964EE" w:rsidP="00C964EE">
            <w:pPr>
              <w:wordWrap w:val="0"/>
              <w:autoSpaceDN w:val="0"/>
              <w:adjustRightInd w:val="0"/>
              <w:snapToGrid w:val="0"/>
              <w:spacing w:line="290" w:lineRule="exact"/>
              <w:ind w:firstLineChars="0" w:firstLine="0"/>
              <w:jc w:val="center"/>
              <w:rPr>
                <w:rFonts w:ascii="SimSun" w:eastAsia="SimSun" w:hAnsi="SimSun"/>
                <w:szCs w:val="21"/>
              </w:rPr>
            </w:pPr>
            <w:r w:rsidRPr="00C964EE">
              <w:rPr>
                <w:rFonts w:ascii="SimSun" w:eastAsia="SimSun" w:hAnsi="SimSun" w:hint="eastAsia"/>
                <w:szCs w:val="21"/>
              </w:rPr>
              <w:t>国务院令第637号</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《中华人民共和国外国人入境出境管理条例》已经2013年7月3日国务院第15次常务会议通过，现予公布，自2013年9月1日起施行。</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420"/>
              <w:jc w:val="right"/>
              <w:rPr>
                <w:rFonts w:ascii="SimSun" w:eastAsia="SimSun" w:hAnsi="SimSun"/>
                <w:szCs w:val="21"/>
              </w:rPr>
            </w:pPr>
            <w:r>
              <w:rPr>
                <w:rFonts w:ascii="SimSun" w:eastAsia="SimSun" w:hAnsi="SimSun" w:hint="eastAsia"/>
                <w:szCs w:val="21"/>
              </w:rPr>
              <w:t xml:space="preserve">总理 </w:t>
            </w:r>
            <w:r w:rsidRPr="00C964EE">
              <w:rPr>
                <w:rFonts w:ascii="SimSun" w:eastAsia="SimSun" w:hAnsi="SimSun" w:hint="eastAsia"/>
                <w:szCs w:val="21"/>
              </w:rPr>
              <w:t>李克强</w:t>
            </w:r>
          </w:p>
          <w:p w:rsidR="00C964EE" w:rsidRPr="00C964EE" w:rsidRDefault="00C964EE" w:rsidP="00C964EE">
            <w:pPr>
              <w:wordWrap w:val="0"/>
              <w:autoSpaceDN w:val="0"/>
              <w:adjustRightInd w:val="0"/>
              <w:snapToGrid w:val="0"/>
              <w:spacing w:line="290" w:lineRule="exact"/>
              <w:ind w:firstLine="420"/>
              <w:jc w:val="right"/>
              <w:rPr>
                <w:rFonts w:ascii="SimSun" w:eastAsia="SimSun" w:hAnsi="SimSun"/>
                <w:szCs w:val="21"/>
              </w:rPr>
            </w:pPr>
            <w:r w:rsidRPr="00C964EE">
              <w:rPr>
                <w:rFonts w:ascii="SimSun" w:eastAsia="SimSun" w:hAnsi="SimSun" w:hint="eastAsia"/>
                <w:szCs w:val="21"/>
              </w:rPr>
              <w:t>2013年7月12日</w:t>
            </w:r>
          </w:p>
          <w:p w:rsidR="00C964EE" w:rsidRDefault="002660E7" w:rsidP="00C964EE">
            <w:pPr>
              <w:wordWrap w:val="0"/>
              <w:autoSpaceDN w:val="0"/>
              <w:adjustRightInd w:val="0"/>
              <w:snapToGrid w:val="0"/>
              <w:spacing w:line="290" w:lineRule="exact"/>
              <w:ind w:firstLine="420"/>
              <w:jc w:val="both"/>
              <w:rPr>
                <w:rFonts w:ascii="SimSun" w:hAnsi="SimSun"/>
                <w:szCs w:val="21"/>
              </w:rPr>
            </w:pPr>
            <w:r>
              <w:rPr>
                <w:rFonts w:ascii="SimSun" w:hAnsi="SimSun" w:hint="eastAsia"/>
                <w:szCs w:val="21"/>
              </w:rPr>
              <w:t xml:space="preserve"> </w:t>
            </w:r>
          </w:p>
          <w:p w:rsidR="002660E7" w:rsidRPr="002660E7" w:rsidRDefault="002660E7" w:rsidP="00C964EE">
            <w:pPr>
              <w:wordWrap w:val="0"/>
              <w:autoSpaceDN w:val="0"/>
              <w:adjustRightInd w:val="0"/>
              <w:snapToGrid w:val="0"/>
              <w:spacing w:line="290" w:lineRule="exact"/>
              <w:ind w:firstLine="420"/>
              <w:jc w:val="both"/>
              <w:rPr>
                <w:rFonts w:ascii="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b/>
                <w:szCs w:val="21"/>
              </w:rPr>
            </w:pPr>
            <w:r w:rsidRPr="00C964EE">
              <w:rPr>
                <w:rFonts w:ascii="SimSun" w:eastAsia="SimSun" w:hAnsi="SimSun" w:hint="eastAsia"/>
                <w:b/>
                <w:szCs w:val="21"/>
              </w:rPr>
              <w:t>第一章 总  则</w:t>
            </w:r>
          </w:p>
          <w:p w:rsidR="00C964EE" w:rsidRPr="002660E7" w:rsidRDefault="00C964EE" w:rsidP="002660E7">
            <w:pPr>
              <w:wordWrap w:val="0"/>
              <w:autoSpaceDN w:val="0"/>
              <w:adjustRightInd w:val="0"/>
              <w:snapToGrid w:val="0"/>
              <w:spacing w:line="290" w:lineRule="exact"/>
              <w:ind w:firstLine="398"/>
              <w:jc w:val="both"/>
              <w:rPr>
                <w:rFonts w:ascii="SimSun" w:eastAsia="SimSun" w:hAnsi="SimSun"/>
                <w:spacing w:val="-6"/>
                <w:szCs w:val="21"/>
              </w:rPr>
            </w:pPr>
            <w:r w:rsidRPr="002660E7">
              <w:rPr>
                <w:rFonts w:ascii="SimSun" w:eastAsia="SimSun" w:hAnsi="SimSun" w:hint="eastAsia"/>
                <w:b/>
                <w:spacing w:val="-6"/>
                <w:szCs w:val="21"/>
              </w:rPr>
              <w:t>第一条</w:t>
            </w:r>
            <w:r w:rsidRPr="002660E7">
              <w:rPr>
                <w:rFonts w:ascii="SimSun" w:eastAsia="SimSun" w:hAnsi="SimSun" w:hint="eastAsia"/>
                <w:spacing w:val="-6"/>
                <w:szCs w:val="21"/>
              </w:rPr>
              <w:t xml:space="preserve"> 为了规范签证的签发和外国人在中国境内停留居留的服务和管理，根据《中华人民共和国出境入境管理法》（以下简称出境入境管理法）制定本条例。</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第二条</w:t>
            </w:r>
            <w:r w:rsidRPr="00C964EE">
              <w:rPr>
                <w:rFonts w:ascii="SimSun" w:eastAsia="SimSun" w:hAnsi="SimSun" w:hint="eastAsia"/>
                <w:szCs w:val="21"/>
              </w:rPr>
              <w:t xml:space="preserve"> 国家建立外国人入境出境服务和管理工作协调机制，加强外国人入境出境服务和管理工作的统筹、协调与配合。</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省、自治区、直辖市人民政府可以根据需要建立外国人入境出境服务和管理工作协调机制，加强信息交流与协调配合，做好本行政区域的外国人入境出境服务和管理工作。</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第三条</w:t>
            </w:r>
            <w:r w:rsidRPr="00C964EE">
              <w:rPr>
                <w:rFonts w:ascii="SimSun" w:eastAsia="SimSun" w:hAnsi="SimSun" w:hint="eastAsia"/>
                <w:szCs w:val="21"/>
              </w:rPr>
              <w:t xml:space="preserve"> 公安部应当会同国务院有关部门建立外国人入境出境服务和管理信息平台，实现有关信息的共享。</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第四条</w:t>
            </w:r>
            <w:r w:rsidRPr="00C964EE">
              <w:rPr>
                <w:rFonts w:ascii="SimSun" w:eastAsia="SimSun" w:hAnsi="SimSun" w:hint="eastAsia"/>
                <w:szCs w:val="21"/>
              </w:rPr>
              <w:t xml:space="preserve"> 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szCs w:val="21"/>
              </w:rPr>
            </w:pPr>
            <w:r w:rsidRPr="00C964EE">
              <w:rPr>
                <w:rFonts w:ascii="SimSun" w:eastAsia="SimSun" w:hAnsi="SimSun" w:hint="eastAsia"/>
                <w:b/>
                <w:szCs w:val="21"/>
              </w:rPr>
              <w:t>第二章 签证的类别和签发</w:t>
            </w:r>
          </w:p>
          <w:p w:rsidR="00C964EE" w:rsidRPr="002660E7" w:rsidRDefault="00C964EE" w:rsidP="002660E7">
            <w:pPr>
              <w:wordWrap w:val="0"/>
              <w:autoSpaceDN w:val="0"/>
              <w:adjustRightInd w:val="0"/>
              <w:snapToGrid w:val="0"/>
              <w:spacing w:line="290" w:lineRule="exact"/>
              <w:ind w:firstLine="406"/>
              <w:jc w:val="both"/>
              <w:rPr>
                <w:rFonts w:ascii="SimSun" w:eastAsia="SimSun" w:hAnsi="SimSun"/>
                <w:spacing w:val="-4"/>
                <w:szCs w:val="21"/>
              </w:rPr>
            </w:pPr>
            <w:r w:rsidRPr="002660E7">
              <w:rPr>
                <w:rFonts w:ascii="SimSun" w:eastAsia="SimSun" w:hAnsi="SimSun" w:hint="eastAsia"/>
                <w:b/>
                <w:spacing w:val="-4"/>
                <w:szCs w:val="21"/>
              </w:rPr>
              <w:t>第五条</w:t>
            </w:r>
            <w:r w:rsidRPr="002660E7">
              <w:rPr>
                <w:rFonts w:ascii="SimSun" w:eastAsia="SimSun" w:hAnsi="SimSun" w:hint="eastAsia"/>
                <w:spacing w:val="-4"/>
                <w:szCs w:val="21"/>
              </w:rPr>
              <w:t xml:space="preserve"> 外交签证、礼遇签证、公务签证的签发范围和签发办法由外交部规定。</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第六条</w:t>
            </w:r>
            <w:r w:rsidRPr="00C964EE">
              <w:rPr>
                <w:rFonts w:ascii="SimSun" w:eastAsia="SimSun" w:hAnsi="SimSun" w:hint="eastAsia"/>
                <w:szCs w:val="21"/>
              </w:rPr>
              <w:t xml:space="preserve"> 普通签证分为以下类别，并在签证上标明相应的汉语拼音字母：</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（一）C字签证，发给执行乘务、航空、航运任务的国际列车乘务员、国际航空器机组人员、国际航行船舶的船员及船员随行家属和从事国际道路运输的</w:t>
            </w:r>
            <w:r w:rsidRPr="00C964EE">
              <w:rPr>
                <w:rFonts w:ascii="SimSun" w:eastAsia="SimSun" w:hAnsi="SimSun" w:hint="eastAsia"/>
                <w:szCs w:val="21"/>
              </w:rPr>
              <w:lastRenderedPageBreak/>
              <w:t>汽车驾驶员。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（二）D字签证，发给入境永久居留的人员。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（三）F字签证，发给入境从事交流、访问、考察等活动的人员。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（四）G字签证，发给经中国过境的人员。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（五）J1字签证，发给外国常驻中国新闻机构的外国常驻记者；J2字签证，发给入境进行短期采访报道的外国记者。</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（六）L字签证，发给入境旅游的人员；以团体形式入境旅游的，可以签发团体L字签证。</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（七）M字签证，发给入境进行商业贸易活动的人员。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（九）R字签证，发给国家需要的外国高层次人才和急需紧缺专门人才。</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w:t>
            </w:r>
            <w:r w:rsidRPr="00A86584">
              <w:rPr>
                <w:rFonts w:ascii="SimSun" w:eastAsia="SimSun" w:hAnsi="SimSun" w:hint="eastAsia"/>
                <w:spacing w:val="6"/>
                <w:szCs w:val="21"/>
              </w:rPr>
              <w:t>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（十一）X1字签证，发给申请在中国境内长期学习的人员；X2字签证，发给申请在中国境内短期学习的人员。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（十二）Z字签证，发给申请在中国境内工作的人员。</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第七条</w:t>
            </w:r>
            <w:r w:rsidRPr="00C964EE">
              <w:rPr>
                <w:rFonts w:ascii="SimSun" w:eastAsia="SimSun" w:hAnsi="SimSun" w:hint="eastAsia"/>
                <w:szCs w:val="21"/>
              </w:rPr>
              <w:t xml:space="preserve"> 外国人申请办理签证，应当填写申请表，提交本人的护照或者其他国际旅行证件以及符合规定的照片和申请事由的相关材料。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（一）申请C字签证，应当提交外</w:t>
            </w:r>
            <w:r w:rsidRPr="00C964EE">
              <w:rPr>
                <w:rFonts w:ascii="SimSun" w:eastAsia="SimSun" w:hAnsi="SimSun" w:hint="eastAsia"/>
                <w:szCs w:val="21"/>
              </w:rPr>
              <w:lastRenderedPageBreak/>
              <w:t>国运输公司出具的担保函件或者中国境内有关单位出具的邀请函件。</w:t>
            </w:r>
          </w:p>
          <w:p w:rsidR="00C964EE" w:rsidRPr="00A86584" w:rsidRDefault="00C964EE" w:rsidP="00A86584">
            <w:pPr>
              <w:wordWrap w:val="0"/>
              <w:autoSpaceDN w:val="0"/>
              <w:adjustRightInd w:val="0"/>
              <w:snapToGrid w:val="0"/>
              <w:spacing w:line="290" w:lineRule="exact"/>
              <w:ind w:firstLine="404"/>
              <w:jc w:val="both"/>
              <w:rPr>
                <w:rFonts w:ascii="SimSun" w:eastAsia="SimSun" w:hAnsi="SimSun"/>
                <w:spacing w:val="-4"/>
                <w:szCs w:val="21"/>
              </w:rPr>
            </w:pPr>
            <w:r w:rsidRPr="00A86584">
              <w:rPr>
                <w:rFonts w:ascii="SimSun" w:eastAsia="SimSun" w:hAnsi="SimSun" w:hint="eastAsia"/>
                <w:spacing w:val="-4"/>
                <w:szCs w:val="21"/>
              </w:rPr>
              <w:t>（二）申请D字签证，应当提交公安部签发的外国人永久居留身份确认表。</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（三）申请F字签证，应当提交中国境内的邀请方出具的邀请函件。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（四）申请G字签证，应当提交前往国家（地区）的已确定日期、座位的联程机（车、船）票。</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（五）申请J1字及J2字签证，应当按照中国有关外国常驻新闻机构和外国记者采访的规定履行审批手续并提交相应的申请材料。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（六）申请L字签证，应当按照要求提交旅行计划行程安排等材料；以团体形式入境旅游的，还应当提交旅行社出具的邀请函件。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（七）申请M字签证，应当按照要求提交中国境内商业贸易合作方出具的邀请函件。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（九）申请R字签证，应当符合中国政府有关主管部门确定的外国高层次人才和急需紧缺专门人才的引进条件和要求，并按照规定提交相应的证明材料。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（十）申请S1字及S2字签证，应当按照要求提交因工作、学习等事由在中国境内停留居留的外国人出具的邀请函件、家庭成员关系证明，或者入境处理私人事务所需的证明材料。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（十一）申请X1字签证应当按照规定提交招收单位出具的录取通知书和主管部门出具的证明材料；申请X2字签证，应当按照规定提交招收单位出具的录取通知书等证明材料。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（十二）申请Z字签证，应当按照规定提交工作许可等证明材料。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lastRenderedPageBreak/>
              <w:t>签证机关可以根据具体情况要求外国人提交其他申请材料。</w:t>
            </w:r>
          </w:p>
          <w:p w:rsidR="00C964EE" w:rsidRPr="00A86584" w:rsidRDefault="00C964EE" w:rsidP="00A86584">
            <w:pPr>
              <w:wordWrap w:val="0"/>
              <w:autoSpaceDN w:val="0"/>
              <w:adjustRightInd w:val="0"/>
              <w:snapToGrid w:val="0"/>
              <w:spacing w:line="290" w:lineRule="exact"/>
              <w:ind w:firstLine="438"/>
              <w:jc w:val="both"/>
              <w:rPr>
                <w:rFonts w:ascii="SimSun" w:hAnsi="SimSun"/>
                <w:spacing w:val="4"/>
                <w:szCs w:val="21"/>
              </w:rPr>
            </w:pPr>
            <w:r w:rsidRPr="00A86584">
              <w:rPr>
                <w:rFonts w:ascii="SimSun" w:eastAsia="SimSun" w:hAnsi="SimSun" w:hint="eastAsia"/>
                <w:b/>
                <w:spacing w:val="4"/>
                <w:szCs w:val="21"/>
              </w:rPr>
              <w:t>第八条</w:t>
            </w:r>
            <w:r w:rsidRPr="00A86584">
              <w:rPr>
                <w:rFonts w:ascii="SimSun" w:eastAsia="SimSun" w:hAnsi="SimSun" w:hint="eastAsia"/>
                <w:spacing w:val="4"/>
                <w:szCs w:val="21"/>
              </w:rPr>
              <w:t xml:space="preserve"> 外国人有下列情形之一的，应当按照驻外签证机关要求接受面谈：</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（一）申请入境居留的；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（二）个人身份信息、入境事由需要进一步核实的；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（三）曾有不准入境、被限期出境记录的；</w:t>
            </w:r>
          </w:p>
          <w:p w:rsidR="00C964EE" w:rsidRPr="00A86584" w:rsidRDefault="00C964EE" w:rsidP="00A86584">
            <w:pPr>
              <w:wordWrap w:val="0"/>
              <w:autoSpaceDN w:val="0"/>
              <w:adjustRightInd w:val="0"/>
              <w:snapToGrid w:val="0"/>
              <w:spacing w:line="290" w:lineRule="exact"/>
              <w:ind w:firstLine="412"/>
              <w:jc w:val="both"/>
              <w:rPr>
                <w:rFonts w:ascii="SimSun" w:eastAsia="SimSun" w:hAnsi="SimSun"/>
                <w:spacing w:val="-2"/>
                <w:szCs w:val="21"/>
              </w:rPr>
            </w:pPr>
            <w:r w:rsidRPr="00A86584">
              <w:rPr>
                <w:rFonts w:ascii="SimSun" w:eastAsia="SimSun" w:hAnsi="SimSun" w:hint="eastAsia"/>
                <w:spacing w:val="-2"/>
                <w:szCs w:val="21"/>
              </w:rPr>
              <w:t>（四）有必要进行面谈的其他情形。</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驻外签证机关签发签证需要向中国境内有关部门、单位核实有关信息的，中国境内有关部门、单位应当予以配合。</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第九条</w:t>
            </w:r>
            <w:r w:rsidRPr="00C964EE">
              <w:rPr>
                <w:rFonts w:ascii="SimSun" w:eastAsia="SimSun" w:hAnsi="SimSun" w:hint="eastAsia"/>
                <w:szCs w:val="21"/>
              </w:rPr>
              <w:t xml:space="preserve"> 签证机关经审查认为符合签发条件的，签发相应类别签证。对入境后需要办理居留证件的，签证机关应当在签证上注明入境后办理居留证件的时限。</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b/>
                <w:szCs w:val="21"/>
              </w:rPr>
            </w:pPr>
            <w:r w:rsidRPr="00C964EE">
              <w:rPr>
                <w:rFonts w:ascii="SimSun" w:eastAsia="SimSun" w:hAnsi="SimSun" w:hint="eastAsia"/>
                <w:b/>
                <w:szCs w:val="21"/>
              </w:rPr>
              <w:t>第三章 停留居留管理</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第十条</w:t>
            </w:r>
            <w:r w:rsidRPr="00C964EE">
              <w:rPr>
                <w:rFonts w:ascii="SimSun" w:eastAsia="SimSun" w:hAnsi="SimSun" w:hint="eastAsia"/>
                <w:szCs w:val="21"/>
              </w:rPr>
              <w:t xml:space="preserve">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第十一条</w:t>
            </w:r>
            <w:r w:rsidRPr="00C964EE">
              <w:rPr>
                <w:rFonts w:ascii="SimSun" w:eastAsia="SimSun" w:hAnsi="SimSun" w:hint="eastAsia"/>
                <w:szCs w:val="21"/>
              </w:rPr>
              <w:t xml:space="preserve"> 在中国境内的外国人所持签证遗失、损毁、被盗抢的，应当及时向停留地县级以上地方人民政府公安机关出入境管理机构申请补发签证。</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第十二条</w:t>
            </w:r>
            <w:r w:rsidRPr="00C964EE">
              <w:rPr>
                <w:rFonts w:ascii="SimSun" w:eastAsia="SimSun" w:hAnsi="SimSun" w:hint="eastAsia"/>
                <w:szCs w:val="21"/>
              </w:rPr>
              <w:t xml:space="preserve"> 外国人申请签证的延期、换发、补发和申请办理停留证件，应当填写申请表，提交本人的护照或者其他国际旅行证件以及符合规定的照片和申请事由的相关材料。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第十三条</w:t>
            </w:r>
            <w:r w:rsidRPr="00C964EE">
              <w:rPr>
                <w:rFonts w:ascii="SimSun" w:eastAsia="SimSun" w:hAnsi="SimSun" w:hint="eastAsia"/>
                <w:szCs w:val="21"/>
              </w:rPr>
              <w:t xml:space="preserve"> 外国人申请签证延期、换发、补发和申请办理停留证件符合受理规定的，公安机关出入境管理机构应当出具有效期不超过7日的受理回执，并在受理回执有效期内作出是否签发的决定。</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外国人申请签证延期、换发、补发和申请办理停留证件的手续或者材料不</w:t>
            </w:r>
            <w:r w:rsidRPr="00C964EE">
              <w:rPr>
                <w:rFonts w:ascii="SimSun" w:eastAsia="SimSun" w:hAnsi="SimSun" w:hint="eastAsia"/>
                <w:szCs w:val="21"/>
              </w:rPr>
              <w:lastRenderedPageBreak/>
              <w:t>符合规定的，公安机关出入境管理机构应当一次性告知申请人需要履行的手续和补正的申请材料。</w:t>
            </w:r>
          </w:p>
          <w:p w:rsidR="00C964EE" w:rsidRPr="00A86584" w:rsidRDefault="00C964EE" w:rsidP="00A86584">
            <w:pPr>
              <w:wordWrap w:val="0"/>
              <w:autoSpaceDN w:val="0"/>
              <w:adjustRightInd w:val="0"/>
              <w:snapToGrid w:val="0"/>
              <w:spacing w:line="290" w:lineRule="exact"/>
              <w:ind w:firstLine="444"/>
              <w:jc w:val="both"/>
              <w:rPr>
                <w:rFonts w:ascii="SimSun" w:eastAsia="SimSun" w:hAnsi="SimSun"/>
                <w:spacing w:val="6"/>
                <w:szCs w:val="21"/>
              </w:rPr>
            </w:pPr>
            <w:r w:rsidRPr="00A86584">
              <w:rPr>
                <w:rFonts w:ascii="SimSun" w:eastAsia="SimSun" w:hAnsi="SimSun" w:hint="eastAsia"/>
                <w:spacing w:val="6"/>
                <w:szCs w:val="21"/>
              </w:rPr>
              <w:t>申请人所持护照或者其他国际旅行证件因办理证件被收存期间，可以凭受理回执在中国境内合法停留。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第十四条</w:t>
            </w:r>
            <w:r w:rsidRPr="00C964EE">
              <w:rPr>
                <w:rFonts w:ascii="SimSun" w:eastAsia="SimSun" w:hAnsi="SimSun" w:hint="eastAsia"/>
                <w:szCs w:val="21"/>
              </w:rPr>
              <w:t xml:space="preserve"> 公安机关出入境管理机构作出的延长签证停留期限决定，仅对本次入境有效，不影响签证的入境次数和入境有效期，并且累计延长的停留期限不得超过原签证注明的停留期限。</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签证停留期限延长后，外国人应当按照原签证规定的事由和延长的期限停留。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第十五条</w:t>
            </w:r>
            <w:r w:rsidRPr="00C964EE">
              <w:rPr>
                <w:rFonts w:ascii="SimSun" w:eastAsia="SimSun" w:hAnsi="SimSun" w:hint="eastAsia"/>
                <w:szCs w:val="21"/>
              </w:rPr>
              <w:t xml:space="preserve"> 居留证件分为以下种类：</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（一）工作类居留证件，发给在中国境内工作的人员；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（二）学习类居留证件，发给在中国境内长期学习的人员；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（三）记者类居留证件，发给外国常驻中国新闻机构的外国常驻记者；</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（四）团聚类居留证件，发给因家庭团聚需要在中国境内居留的中国公民的家庭成员和具有中国永久居留资格的外国人的家庭成员，以及因寄养等原因需要在中国境内居留的人员；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（五）私人事务类居留证件，发给入境长期探亲的因工作、学习等事由在中国境内居留的外国人的配偶、父母、未满18周岁的子女、配偶的父母，以及因其他私人事务需要在中国境内居留的人员。</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第十六条</w:t>
            </w:r>
            <w:r w:rsidRPr="00C964EE">
              <w:rPr>
                <w:rFonts w:ascii="SimSun" w:eastAsia="SimSun" w:hAnsi="SimSun" w:hint="eastAsia"/>
                <w:szCs w:val="21"/>
              </w:rPr>
              <w:t xml:space="preserve">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（一）工作类居留证件，应当提交工作许可等证明材料；属于国家需要的外国高层次人才和急需紧缺专门人才的，应当按照规定提交有关证明材料。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（二）学习类居留证件，应当按照规定提交招收单位出具的注明学习期限的函件等证明材料。</w:t>
            </w:r>
          </w:p>
          <w:p w:rsidR="00C964EE" w:rsidRPr="00C964EE" w:rsidRDefault="00C964EE" w:rsidP="00D61148">
            <w:pPr>
              <w:wordWrap w:val="0"/>
              <w:autoSpaceDN w:val="0"/>
              <w:adjustRightInd w:val="0"/>
              <w:snapToGrid w:val="0"/>
              <w:spacing w:line="290" w:lineRule="exact"/>
              <w:ind w:firstLine="412"/>
              <w:jc w:val="both"/>
              <w:rPr>
                <w:rFonts w:ascii="SimSun" w:eastAsia="SimSun" w:hAnsi="SimSun"/>
                <w:szCs w:val="21"/>
              </w:rPr>
            </w:pPr>
            <w:r w:rsidRPr="00D61148">
              <w:rPr>
                <w:rFonts w:ascii="SimSun" w:eastAsia="SimSun" w:hAnsi="SimSun" w:hint="eastAsia"/>
                <w:spacing w:val="-2"/>
                <w:szCs w:val="21"/>
              </w:rPr>
              <w:lastRenderedPageBreak/>
              <w:t>（三）记者类居留证件，应当提交有关主管部门出具的函件和核发的记者证</w:t>
            </w:r>
            <w:r w:rsidRPr="00C964EE">
              <w:rPr>
                <w:rFonts w:ascii="SimSun" w:eastAsia="SimSun" w:hAnsi="SimSun" w:hint="eastAsia"/>
                <w:szCs w:val="21"/>
              </w:rPr>
              <w:t>。</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w:t>
            </w:r>
            <w:r w:rsidRPr="00D61148">
              <w:rPr>
                <w:rFonts w:ascii="SimSun" w:eastAsia="SimSun" w:hAnsi="SimSun" w:hint="eastAsia"/>
                <w:spacing w:val="8"/>
                <w:szCs w:val="21"/>
              </w:rPr>
              <w:t>四）团聚类居留证件，因家庭团聚需要在中国境内居留的，应当提交家庭成员关系证明和与申请事由相关的证明材料；因寄养等原因需要在中国境内居留的，应当提交委托书等证明材料。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（五）私人事务类居留证件，长期探亲的，应当按照要求提交亲属关系证明、被探望人的居留证件等证明材料；入境处理私人事务的，应当提交因处理私人事务需要在中国境内居留的相关证明材料。|</w:t>
            </w:r>
          </w:p>
          <w:p w:rsidR="00C964EE" w:rsidRPr="00D61148" w:rsidRDefault="00C964EE" w:rsidP="00D61148">
            <w:pPr>
              <w:wordWrap w:val="0"/>
              <w:autoSpaceDN w:val="0"/>
              <w:adjustRightInd w:val="0"/>
              <w:snapToGrid w:val="0"/>
              <w:spacing w:line="290" w:lineRule="exact"/>
              <w:ind w:firstLine="452"/>
              <w:jc w:val="both"/>
              <w:rPr>
                <w:rFonts w:ascii="SimSun" w:eastAsia="SimSun" w:hAnsi="SimSun"/>
                <w:spacing w:val="8"/>
                <w:szCs w:val="21"/>
              </w:rPr>
            </w:pPr>
            <w:r w:rsidRPr="00D61148">
              <w:rPr>
                <w:rFonts w:ascii="SimSun" w:eastAsia="SimSun" w:hAnsi="SimSun" w:hint="eastAsia"/>
                <w:spacing w:val="8"/>
                <w:szCs w:val="21"/>
              </w:rPr>
              <w:t>外国人申请有效期1年以上的居留证件的，应当按照规定提交健康证明。健康证明自开具之日起6个月内有效。</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第十七条</w:t>
            </w:r>
            <w:r w:rsidRPr="00C964EE">
              <w:rPr>
                <w:rFonts w:ascii="SimSun" w:eastAsia="SimSun" w:hAnsi="SimSun" w:hint="eastAsia"/>
                <w:szCs w:val="21"/>
              </w:rPr>
              <w:t xml:space="preserve"> 外国人申请办理居留证件的延期、换发、补发，应当填写申请表，提交本人的护照或者其他国际旅行证件以及符合规定的照片和申请事由的相关材料。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第十八条</w:t>
            </w:r>
            <w:r w:rsidRPr="00C964EE">
              <w:rPr>
                <w:rFonts w:ascii="SimSun" w:eastAsia="SimSun" w:hAnsi="SimSun" w:hint="eastAsia"/>
                <w:szCs w:val="21"/>
              </w:rPr>
              <w:t xml:space="preserve"> 外国人申请居留证件或者申请居留证件的延期、换发、补发符合受理规定的，公安机关出入境管理机构应当出具有效期不超过15日的受理回执，并在受理回执有效期内作出是否签发的决定。</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外国人申请居留证件或者申请居留证件的延期、换发、补发的手续或者材料不符合规定的，公安机关出入境管理机构应当一次性告知申请人需要履行的手续和补正的申请材料。</w:t>
            </w:r>
          </w:p>
          <w:p w:rsidR="00C964EE" w:rsidRPr="00D61148" w:rsidRDefault="00C964EE" w:rsidP="00D61148">
            <w:pPr>
              <w:wordWrap w:val="0"/>
              <w:autoSpaceDN w:val="0"/>
              <w:adjustRightInd w:val="0"/>
              <w:snapToGrid w:val="0"/>
              <w:spacing w:line="290" w:lineRule="exact"/>
              <w:ind w:firstLine="460"/>
              <w:jc w:val="both"/>
              <w:rPr>
                <w:rFonts w:ascii="SimSun" w:eastAsia="SimSun" w:hAnsi="SimSun"/>
                <w:spacing w:val="10"/>
                <w:szCs w:val="21"/>
              </w:rPr>
            </w:pPr>
            <w:r w:rsidRPr="00D61148">
              <w:rPr>
                <w:rFonts w:ascii="SimSun" w:eastAsia="SimSun" w:hAnsi="SimSun" w:hint="eastAsia"/>
                <w:spacing w:val="10"/>
                <w:szCs w:val="21"/>
              </w:rPr>
              <w:t>申请人所持护照或者其他国际旅行证件因办理证件被收存期间，可以凭受理回执在中国境内合法居留。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第十九条</w:t>
            </w:r>
            <w:r w:rsidRPr="00C964EE">
              <w:rPr>
                <w:rFonts w:ascii="SimSun" w:eastAsia="SimSun" w:hAnsi="SimSun" w:hint="eastAsia"/>
                <w:szCs w:val="21"/>
              </w:rPr>
              <w:t xml:space="preserve"> 外国人申请签证和居留证件的延期、换发、补发，申请办理停留证件，有下列情形之一的，可以由邀请单位或者个人、申请人的亲属、有关专门服务机构代为申请：</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（一）未满16周岁或者已满60周岁以及因疾病等原因行动不便的；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（二）非首次入境且在中国境内停留居留记录良好的；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lastRenderedPageBreak/>
              <w:t>（三）邀请单位或者个人对外国人在中国境内期间所需费用提供保证措施的。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外国人申请居留证件，属于国家需要的外国高层次人才和急需紧缺专门人才以及前款第一项规定情形的，可以由邀请单位或者个人、申请人的亲属、有关专门服务机构代为申请。</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第二十条</w:t>
            </w:r>
            <w:r w:rsidRPr="00C964EE">
              <w:rPr>
                <w:rFonts w:ascii="SimSun" w:eastAsia="SimSun" w:hAnsi="SimSun" w:hint="eastAsia"/>
                <w:szCs w:val="21"/>
              </w:rPr>
              <w:t xml:space="preserve"> 公安机关出入境管理机构可以通过面谈、电话询问、实地调查等方式核实申请事由的真实性，申请人以及出具邀请函件、证明材料的单位或者个人应当予以配合。</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第二十一条</w:t>
            </w:r>
            <w:r w:rsidRPr="00C964EE">
              <w:rPr>
                <w:rFonts w:ascii="SimSun" w:eastAsia="SimSun" w:hAnsi="SimSun" w:hint="eastAsia"/>
                <w:szCs w:val="21"/>
              </w:rPr>
              <w:t xml:space="preserve"> 公安机关出入境管理机构对有下列情形之一的外国人，不予批准签证和居留证件的延期、换发、补发，不予签发停留证件：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（一）不能按照规定提供申请材料的；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（二）在申请过程中弄虚作假的；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（三）违反中国有关法律、行政法规规定，不适合在中国境内停留居留的；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（四）不宜批准签证和居留证件的延期、换发、补发或者签发停留证件的其他情形。</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第二十二条</w:t>
            </w:r>
            <w:r w:rsidRPr="00C964EE">
              <w:rPr>
                <w:rFonts w:ascii="SimSun" w:eastAsia="SimSun" w:hAnsi="SimSun" w:hint="eastAsia"/>
                <w:szCs w:val="21"/>
              </w:rPr>
              <w:t xml:space="preserve"> 持学习类居留证件的外国人需要在校外勤工助学或者实习的，应当经所在学校同意后，向公安机关出入境管理机构申请居留证件加注勤工助学或者实习地点、期限等信息。</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持学习类居留证件的外国人所持居留证件未加注前款规定信息的，不得在校外勤工助学或者实习。</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第二十三条</w:t>
            </w:r>
            <w:r w:rsidRPr="00C964EE">
              <w:rPr>
                <w:rFonts w:ascii="SimSun" w:eastAsia="SimSun" w:hAnsi="SimSun" w:hint="eastAsia"/>
                <w:szCs w:val="21"/>
              </w:rPr>
              <w:t xml:space="preserve"> 在中国境内的外国人因证件遗失、损毁、被盗抢等原因未持有效护照或者国际旅行证件，无法在本国驻中国有关机构补办的，可以向停留居留地县级以上地方人民政府公安机关出入境管理机构申请办理出境手续。</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第二十四条</w:t>
            </w:r>
            <w:r w:rsidRPr="00C964EE">
              <w:rPr>
                <w:rFonts w:ascii="SimSun" w:eastAsia="SimSun" w:hAnsi="SimSun" w:hint="eastAsia"/>
                <w:szCs w:val="21"/>
              </w:rPr>
              <w:t xml:space="preserve"> 所持出境入境证件注明停留区域的外国人、出入境边防检查机关批准临时入境且限定停留区域的外国人，应当在限定的区域内停留。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第二十五条</w:t>
            </w:r>
            <w:r w:rsidRPr="00C964EE">
              <w:rPr>
                <w:rFonts w:ascii="SimSun" w:eastAsia="SimSun" w:hAnsi="SimSun" w:hint="eastAsia"/>
                <w:szCs w:val="21"/>
              </w:rPr>
              <w:t xml:space="preserve"> 外国人在中国境内有下列情形之一的，属于非法居留：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lastRenderedPageBreak/>
              <w:t>（一）超过签证、停留居留证件规定的停留居留期限停留居留的；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（二）免办签证入境的外国人超过免签期限停留且未办理停留居留证件的；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（三）外国人超出限定的停留居留区域活动的；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（四）其他非法居留的情形。</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第二十六条</w:t>
            </w:r>
            <w:r w:rsidRPr="00C964EE">
              <w:rPr>
                <w:rFonts w:ascii="SimSun" w:eastAsia="SimSun" w:hAnsi="SimSun" w:hint="eastAsia"/>
                <w:szCs w:val="21"/>
              </w:rPr>
              <w:t xml:space="preserve"> 聘用外国人工作或者招收外国留学生的单位，发现有下列情形之一的，应当及时向所在地县级以上地方人民政府公安机关出入境管理机构报告：</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（一）聘用的外国人离职或者变更工作地域的；</w:t>
            </w:r>
          </w:p>
          <w:p w:rsidR="00C964EE" w:rsidRPr="00D61148" w:rsidRDefault="00C964EE" w:rsidP="00D61148">
            <w:pPr>
              <w:wordWrap w:val="0"/>
              <w:autoSpaceDN w:val="0"/>
              <w:adjustRightInd w:val="0"/>
              <w:snapToGrid w:val="0"/>
              <w:spacing w:line="290" w:lineRule="exact"/>
              <w:ind w:firstLine="444"/>
              <w:jc w:val="both"/>
              <w:rPr>
                <w:rFonts w:ascii="SimSun" w:eastAsia="SimSun" w:hAnsi="SimSun"/>
                <w:spacing w:val="6"/>
                <w:szCs w:val="21"/>
              </w:rPr>
            </w:pPr>
            <w:r w:rsidRPr="00D61148">
              <w:rPr>
                <w:rFonts w:ascii="SimSun" w:eastAsia="SimSun" w:hAnsi="SimSun" w:hint="eastAsia"/>
                <w:spacing w:val="6"/>
                <w:szCs w:val="21"/>
              </w:rPr>
              <w:t>（二）招收的外国留学生毕业、结业、肄业、退学，离开原招收单位的；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（三）聘用的外国人、招收的外国留学生违反出境入境管理规定的；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（四）聘用的外国人、招收的外国留学生出现死亡、失踪等情形的。</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第二十七条</w:t>
            </w:r>
            <w:r w:rsidRPr="00C964EE">
              <w:rPr>
                <w:rFonts w:ascii="SimSun" w:eastAsia="SimSun" w:hAnsi="SimSun" w:hint="eastAsia"/>
                <w:szCs w:val="21"/>
              </w:rPr>
              <w:t xml:space="preserve"> 金融、教育、医疗、电信等单位在办理业务时需要核实外国人身份信息的，可以向公安机关出入境管理机构申请核实。</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第二十八条</w:t>
            </w:r>
            <w:r w:rsidRPr="00C964EE">
              <w:rPr>
                <w:rFonts w:ascii="SimSun" w:eastAsia="SimSun" w:hAnsi="SimSun" w:hint="eastAsia"/>
                <w:szCs w:val="21"/>
              </w:rPr>
              <w:t xml:space="preserve"> 外国人因外交、公务事由在中国境内停留居留证件的签发管理，按照外交部的规定执行。</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szCs w:val="21"/>
              </w:rPr>
            </w:pPr>
            <w:r w:rsidRPr="00C964EE">
              <w:rPr>
                <w:rFonts w:ascii="SimSun" w:eastAsia="SimSun" w:hAnsi="SimSun" w:hint="eastAsia"/>
                <w:b/>
                <w:szCs w:val="21"/>
              </w:rPr>
              <w:t>第四章 调查和遣返</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第二十九条</w:t>
            </w:r>
            <w:r w:rsidRPr="00C964EE">
              <w:rPr>
                <w:rFonts w:ascii="SimSun" w:eastAsia="SimSun" w:hAnsi="SimSun" w:hint="eastAsia"/>
                <w:szCs w:val="21"/>
              </w:rPr>
              <w:t xml:space="preserve"> 公安机关根据实际需要可以设置遣返场所。</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依照出境入境管理法第六十条的规定对外国人实施拘留审查的，应当在24小时内将被拘留审查的外国人送到拘留所或者遣返场所。</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由于天气、当事人健康状况等原因无法立即执行遣送出境、驱逐出境的，应当凭相关法律文书将外国人羁押在拘留所或者遣返场所。</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第三十条</w:t>
            </w:r>
            <w:r w:rsidRPr="00C964EE">
              <w:rPr>
                <w:rFonts w:ascii="SimSun" w:eastAsia="SimSun" w:hAnsi="SimSun" w:hint="eastAsia"/>
                <w:szCs w:val="21"/>
              </w:rPr>
              <w:t xml:space="preserve"> 依照出境入境管理法第六十一条的规定，对外国人限制活动范围的，应当出具限制活动范围决定书。被限制活动范围的外国人，应当在指定的时间到公安机关报到；未经决定机关批</w:t>
            </w:r>
            <w:r w:rsidRPr="00C964EE">
              <w:rPr>
                <w:rFonts w:ascii="SimSun" w:eastAsia="SimSun" w:hAnsi="SimSun" w:hint="eastAsia"/>
                <w:szCs w:val="21"/>
              </w:rPr>
              <w:lastRenderedPageBreak/>
              <w:t>准，不得变更生活居所或者离开限定的区域。</w:t>
            </w:r>
          </w:p>
          <w:p w:rsidR="00C964EE" w:rsidRPr="00D61148" w:rsidRDefault="00C964EE" w:rsidP="00D61148">
            <w:pPr>
              <w:wordWrap w:val="0"/>
              <w:autoSpaceDN w:val="0"/>
              <w:adjustRightInd w:val="0"/>
              <w:snapToGrid w:val="0"/>
              <w:spacing w:line="290" w:lineRule="exact"/>
              <w:ind w:firstLine="390"/>
              <w:jc w:val="both"/>
              <w:rPr>
                <w:rFonts w:ascii="SimSun" w:eastAsia="SimSun" w:hAnsi="SimSun"/>
                <w:spacing w:val="-8"/>
                <w:szCs w:val="21"/>
              </w:rPr>
            </w:pPr>
            <w:r w:rsidRPr="00D61148">
              <w:rPr>
                <w:rFonts w:ascii="SimSun" w:eastAsia="SimSun" w:hAnsi="SimSun" w:hint="eastAsia"/>
                <w:b/>
                <w:spacing w:val="-8"/>
                <w:szCs w:val="21"/>
              </w:rPr>
              <w:t>第三十一条</w:t>
            </w:r>
            <w:r w:rsidRPr="00D61148">
              <w:rPr>
                <w:rFonts w:ascii="SimSun" w:eastAsia="SimSun" w:hAnsi="SimSun" w:hint="eastAsia"/>
                <w:spacing w:val="-8"/>
                <w:szCs w:val="21"/>
              </w:rPr>
              <w:t xml:space="preserve"> 依照出境入境管理法第六十二条的规定，对外国人实施遣送出境的，作出遣送出境决定的机关应当依法确定被遣送出境的外国人不准入境的具体期限。</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第三十二条</w:t>
            </w:r>
            <w:r w:rsidRPr="00C964EE">
              <w:rPr>
                <w:rFonts w:ascii="SimSun" w:eastAsia="SimSun" w:hAnsi="SimSun" w:hint="eastAsia"/>
                <w:szCs w:val="21"/>
              </w:rPr>
              <w:t xml:space="preserve"> 外国人被遣送出境所需的费用由本人承担。本人无力承担的，属于非法就业的，由非法聘用的单位、个人承担；属于其他情形的，由对外国人在中国境内停留居留提供保证措施的单位或者个人承担。</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遣送外国人出境，由县级以上地方人民政府公安机关或者出入境边防检查机关实施。</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第三十三条</w:t>
            </w:r>
            <w:r w:rsidRPr="00C964EE">
              <w:rPr>
                <w:rFonts w:ascii="SimSun" w:eastAsia="SimSun" w:hAnsi="SimSun" w:hint="eastAsia"/>
                <w:szCs w:val="21"/>
              </w:rPr>
              <w:t xml:space="preserve"> 外国人被决定限期出境的，作出决定的机关应当在注销或者收缴其原出境入境证件后，为其补办停留手续并限定出境的期限。限定出境期限最长不得超过15日。</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第三十四条</w:t>
            </w:r>
            <w:r w:rsidRPr="00C964EE">
              <w:rPr>
                <w:rFonts w:ascii="SimSun" w:eastAsia="SimSun" w:hAnsi="SimSun" w:hint="eastAsia"/>
                <w:szCs w:val="21"/>
              </w:rPr>
              <w:t xml:space="preserve"> 外国人有下列情形之一的，其所持签证、停留居留证件由签发机关宣布作废：</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（一）签证、停留居留证件损毁、遗失、被盗抢的；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（二）被决定限期出境、遣送出境、驱逐出境，其所持签证、停留居留证件未被收缴或者注销的；</w:t>
            </w:r>
          </w:p>
          <w:p w:rsidR="00C964EE" w:rsidRPr="00D61148" w:rsidRDefault="00C964EE" w:rsidP="00D61148">
            <w:pPr>
              <w:wordWrap w:val="0"/>
              <w:autoSpaceDN w:val="0"/>
              <w:adjustRightInd w:val="0"/>
              <w:snapToGrid w:val="0"/>
              <w:spacing w:line="290" w:lineRule="exact"/>
              <w:ind w:firstLine="452"/>
              <w:jc w:val="both"/>
              <w:rPr>
                <w:rFonts w:ascii="SimSun" w:eastAsia="SimSun" w:hAnsi="SimSun"/>
                <w:spacing w:val="8"/>
                <w:szCs w:val="21"/>
              </w:rPr>
            </w:pPr>
            <w:r w:rsidRPr="00D61148">
              <w:rPr>
                <w:rFonts w:ascii="SimSun" w:eastAsia="SimSun" w:hAnsi="SimSun" w:hint="eastAsia"/>
                <w:spacing w:val="8"/>
                <w:szCs w:val="21"/>
              </w:rPr>
              <w:t>（三）原居留事由变更，未在规定期限内向公安机关出入境管理机构申报，经公安机关公告后仍未申报的；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（四）有出境入境管理法第二十一条、第三十一条规定的不予签发签证、居留证件情形的。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签发机关对签证、停留居留证件依法宣布作废的，可以当场宣布作废或者公告宣布作废。</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第三十五条</w:t>
            </w:r>
            <w:r w:rsidRPr="00C964EE">
              <w:rPr>
                <w:rFonts w:ascii="SimSun" w:eastAsia="SimSun" w:hAnsi="SimSun" w:hint="eastAsia"/>
                <w:szCs w:val="21"/>
              </w:rPr>
              <w:t xml:space="preserve"> 外国人所持签证、停留居留证件有下列情形之一的，由公安机关注销或者收缴：</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（一）被签发机关宣布作废或者被他人冒用的；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（二）通过伪造、变造、骗取或者其他方式非法获取的；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（三）持有人被决定限期出境、遣</w:t>
            </w:r>
            <w:r w:rsidRPr="00C964EE">
              <w:rPr>
                <w:rFonts w:ascii="SimSun" w:eastAsia="SimSun" w:hAnsi="SimSun" w:hint="eastAsia"/>
                <w:szCs w:val="21"/>
              </w:rPr>
              <w:lastRenderedPageBreak/>
              <w:t>送出境、驱逐出境的。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作出注销或者收缴决定的机关应当及时通知签发机关。</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szCs w:val="21"/>
              </w:rPr>
            </w:pPr>
            <w:r w:rsidRPr="00C964EE">
              <w:rPr>
                <w:rFonts w:ascii="SimSun" w:eastAsia="SimSun" w:hAnsi="SimSun" w:hint="eastAsia"/>
                <w:b/>
                <w:szCs w:val="21"/>
              </w:rPr>
              <w:t>第五章 附  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第三十六条</w:t>
            </w:r>
            <w:r w:rsidRPr="00C964EE">
              <w:rPr>
                <w:rFonts w:ascii="SimSun" w:eastAsia="SimSun" w:hAnsi="SimSun" w:hint="eastAsia"/>
                <w:szCs w:val="21"/>
              </w:rPr>
              <w:t xml:space="preserve"> 本条例下列用语的含义：</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（一）签证的入境次数，是指持证人在签证入境有效期内可以入境的次数。</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（二）签证的入境有效期，是指持证人所持签证入境的有效时间范围。非经签发机关注明，签证自签发之日起生效，于有效期满当日北京时间24时失效。</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（三）签证的停留期限，是指持证人每次入境后被准许停留的时限，自入境次日开始计算。</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（四）短期，是指在中国境内停留不超过180日（含180日）。</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（五）长期、常驻，是指在中国境内居留超过180日。</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本条例规定的公安机关出入境管理机构审批期限和受理回执有效期以工作日计算，不含法定节假日。</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第三十七条</w:t>
            </w:r>
            <w:r w:rsidRPr="00C964EE">
              <w:rPr>
                <w:rFonts w:ascii="SimSun" w:eastAsia="SimSun" w:hAnsi="SimSun" w:hint="eastAsia"/>
                <w:szCs w:val="21"/>
              </w:rPr>
              <w:t xml:space="preserve"> 经外交部批准，驻外签证机关可以委托当地有关机构承办外国人签证申请的接件、录入、咨询等服务性事务。</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第三十八条</w:t>
            </w:r>
            <w:r w:rsidRPr="00C964EE">
              <w:rPr>
                <w:rFonts w:ascii="SimSun" w:eastAsia="SimSun" w:hAnsi="SimSun" w:hint="eastAsia"/>
                <w:szCs w:val="21"/>
              </w:rPr>
              <w:t xml:space="preserve"> 签证的式样由外交部会同公安部规定。停留居留证件的式样由公安部规定。</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第三十九条</w:t>
            </w:r>
            <w:r w:rsidRPr="00C964EE">
              <w:rPr>
                <w:rFonts w:ascii="SimSun" w:eastAsia="SimSun" w:hAnsi="SimSun" w:hint="eastAsia"/>
                <w:szCs w:val="21"/>
              </w:rPr>
              <w:t xml:space="preserve"> 本条例自2013年9月1日起施行。1986年12月3日国务院批准，1986年12月27日公安部、外交部公布，1994年7月13日、2010年4月24日国务院修订的《中华人民共和国外国人入境出境管理法实施细则》同时废止。</w:t>
            </w:r>
          </w:p>
          <w:p w:rsidR="00337D93" w:rsidRPr="00C964EE" w:rsidRDefault="00337D93" w:rsidP="00C964EE">
            <w:pPr>
              <w:wordWrap w:val="0"/>
              <w:autoSpaceDN w:val="0"/>
              <w:adjustRightInd w:val="0"/>
              <w:snapToGrid w:val="0"/>
              <w:spacing w:line="290" w:lineRule="exact"/>
              <w:ind w:firstLine="420"/>
              <w:jc w:val="both"/>
              <w:rPr>
                <w:rFonts w:ascii="SimSun" w:eastAsia="SimSun" w:hAnsi="SimSun"/>
                <w:szCs w:val="21"/>
              </w:rPr>
            </w:pPr>
          </w:p>
        </w:tc>
      </w:tr>
    </w:tbl>
    <w:p w:rsidR="00C10277" w:rsidRPr="00C964EE" w:rsidRDefault="00D86838" w:rsidP="00C964EE">
      <w:pPr>
        <w:ind w:firstLine="420"/>
        <w:rPr>
          <w:szCs w:val="21"/>
        </w:rPr>
      </w:pPr>
    </w:p>
    <w:sectPr w:rsidR="00C10277" w:rsidRPr="00C964EE" w:rsidSect="00E429E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38" w:rsidRDefault="00D86838" w:rsidP="005A64F5">
      <w:pPr>
        <w:spacing w:line="240" w:lineRule="auto"/>
        <w:ind w:firstLine="420"/>
      </w:pPr>
      <w:r>
        <w:separator/>
      </w:r>
    </w:p>
  </w:endnote>
  <w:endnote w:type="continuationSeparator" w:id="0">
    <w:p w:rsidR="00D86838" w:rsidRDefault="00D86838" w:rsidP="005A64F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F5" w:rsidRDefault="005A64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F5" w:rsidRDefault="005A64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F5" w:rsidRDefault="005A64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38" w:rsidRDefault="00D86838" w:rsidP="005A64F5">
      <w:pPr>
        <w:spacing w:line="240" w:lineRule="auto"/>
        <w:ind w:firstLine="420"/>
      </w:pPr>
      <w:r>
        <w:separator/>
      </w:r>
    </w:p>
  </w:footnote>
  <w:footnote w:type="continuationSeparator" w:id="0">
    <w:p w:rsidR="00D86838" w:rsidRDefault="00D86838" w:rsidP="005A64F5">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F5" w:rsidRDefault="005A64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F5" w:rsidRDefault="005A64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F5" w:rsidRDefault="005A64F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D93"/>
    <w:rsid w:val="00010525"/>
    <w:rsid w:val="000E1B1A"/>
    <w:rsid w:val="0011299D"/>
    <w:rsid w:val="00194356"/>
    <w:rsid w:val="001A4B3E"/>
    <w:rsid w:val="002660E7"/>
    <w:rsid w:val="002B2A47"/>
    <w:rsid w:val="002D0AD9"/>
    <w:rsid w:val="002F75CC"/>
    <w:rsid w:val="00337D93"/>
    <w:rsid w:val="00367E9E"/>
    <w:rsid w:val="00374DA5"/>
    <w:rsid w:val="003A2BF5"/>
    <w:rsid w:val="003B1AA3"/>
    <w:rsid w:val="004A3C32"/>
    <w:rsid w:val="004F0398"/>
    <w:rsid w:val="005A64F5"/>
    <w:rsid w:val="0063792A"/>
    <w:rsid w:val="008C6B92"/>
    <w:rsid w:val="0099303F"/>
    <w:rsid w:val="00A86584"/>
    <w:rsid w:val="00A91991"/>
    <w:rsid w:val="00AC7BD9"/>
    <w:rsid w:val="00AE6DEA"/>
    <w:rsid w:val="00B7723C"/>
    <w:rsid w:val="00C964EE"/>
    <w:rsid w:val="00D61148"/>
    <w:rsid w:val="00D86838"/>
    <w:rsid w:val="00E0249F"/>
    <w:rsid w:val="00E35068"/>
    <w:rsid w:val="00E429E5"/>
    <w:rsid w:val="00F8022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E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D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age number"/>
    <w:basedOn w:val="a0"/>
    <w:rsid w:val="00C964EE"/>
  </w:style>
  <w:style w:type="paragraph" w:styleId="a5">
    <w:name w:val="footer"/>
    <w:basedOn w:val="a"/>
    <w:link w:val="Char"/>
    <w:rsid w:val="00C964EE"/>
    <w:pPr>
      <w:tabs>
        <w:tab w:val="center" w:pos="4153"/>
        <w:tab w:val="right" w:pos="8306"/>
      </w:tabs>
      <w:snapToGrid w:val="0"/>
      <w:spacing w:line="240" w:lineRule="auto"/>
      <w:ind w:firstLineChars="0" w:firstLine="0"/>
    </w:pPr>
    <w:rPr>
      <w:rFonts w:ascii="Times New Roman" w:eastAsia="SimSun" w:hAnsi="Times New Roman" w:cs="Times New Roman"/>
      <w:sz w:val="18"/>
      <w:szCs w:val="18"/>
    </w:rPr>
  </w:style>
  <w:style w:type="character" w:customStyle="1" w:styleId="Char">
    <w:name w:val="바닥글 Char"/>
    <w:basedOn w:val="a0"/>
    <w:link w:val="a5"/>
    <w:rsid w:val="00C964EE"/>
    <w:rPr>
      <w:rFonts w:ascii="Times New Roman" w:eastAsia="SimSun" w:hAnsi="Times New Roman" w:cs="Times New Roman"/>
      <w:sz w:val="18"/>
      <w:szCs w:val="18"/>
      <w:lang w:eastAsia="zh-CN"/>
    </w:rPr>
  </w:style>
  <w:style w:type="character" w:customStyle="1" w:styleId="hps">
    <w:name w:val="hps"/>
    <w:basedOn w:val="a0"/>
    <w:rsid w:val="00C964EE"/>
  </w:style>
  <w:style w:type="paragraph" w:styleId="a6">
    <w:name w:val="header"/>
    <w:basedOn w:val="a"/>
    <w:link w:val="Char0"/>
    <w:uiPriority w:val="99"/>
    <w:semiHidden/>
    <w:unhideWhenUsed/>
    <w:rsid w:val="00C964EE"/>
    <w:pPr>
      <w:pBdr>
        <w:bottom w:val="single" w:sz="6" w:space="1" w:color="auto"/>
      </w:pBdr>
      <w:tabs>
        <w:tab w:val="center" w:pos="4153"/>
        <w:tab w:val="right" w:pos="8306"/>
      </w:tabs>
      <w:snapToGrid w:val="0"/>
      <w:spacing w:line="240" w:lineRule="auto"/>
      <w:ind w:firstLineChars="0" w:firstLine="0"/>
      <w:jc w:val="center"/>
    </w:pPr>
    <w:rPr>
      <w:rFonts w:ascii="Times New Roman" w:eastAsia="SimSun" w:hAnsi="Times New Roman" w:cs="Times New Roman"/>
      <w:sz w:val="18"/>
      <w:szCs w:val="18"/>
    </w:rPr>
  </w:style>
  <w:style w:type="character" w:customStyle="1" w:styleId="Char0">
    <w:name w:val="머리글 Char"/>
    <w:basedOn w:val="a0"/>
    <w:link w:val="a6"/>
    <w:uiPriority w:val="99"/>
    <w:semiHidden/>
    <w:rsid w:val="00C964EE"/>
    <w:rPr>
      <w:rFonts w:ascii="Times New Roman" w:eastAsia="SimSun" w:hAnsi="Times New Roman" w:cs="Times New Roman"/>
      <w:sz w:val="18"/>
      <w:szCs w:val="18"/>
      <w:lang w:eastAsia="zh-CN"/>
    </w:rPr>
  </w:style>
  <w:style w:type="paragraph" w:styleId="a7">
    <w:name w:val="List Paragraph"/>
    <w:basedOn w:val="a"/>
    <w:uiPriority w:val="34"/>
    <w:qFormat/>
    <w:rsid w:val="00C964EE"/>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2454</Words>
  <Characters>13990</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lixue</cp:lastModifiedBy>
  <cp:revision>18</cp:revision>
  <dcterms:created xsi:type="dcterms:W3CDTF">2013-07-24T09:21:00Z</dcterms:created>
  <dcterms:modified xsi:type="dcterms:W3CDTF">2013-07-26T06:06:00Z</dcterms:modified>
</cp:coreProperties>
</file>